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66" w:rsidRDefault="006B2266" w:rsidP="006B2266">
      <w:pPr>
        <w:tabs>
          <w:tab w:val="left" w:pos="1331"/>
          <w:tab w:val="center" w:pos="4513"/>
        </w:tabs>
        <w:spacing w:after="0" w:line="360" w:lineRule="atLeast"/>
        <w:rPr>
          <w:rFonts w:ascii="Tahoma" w:eastAsia="Times New Roman" w:hAnsi="Tahoma" w:cs="Tahoma"/>
          <w:color w:val="000000"/>
          <w:sz w:val="18"/>
          <w:szCs w:val="18"/>
          <w:rtl/>
        </w:rPr>
      </w:pPr>
      <w:r>
        <w:rPr>
          <w:rFonts w:ascii="Tahoma" w:eastAsia="Times New Roman" w:hAnsi="Tahoma" w:cs="Tahoma"/>
          <w:color w:val="000000"/>
          <w:sz w:val="18"/>
          <w:szCs w:val="18"/>
          <w:rtl/>
        </w:rPr>
        <w:tab/>
      </w:r>
    </w:p>
    <w:p w:rsidR="006B2266" w:rsidRPr="006B2266" w:rsidRDefault="006B2266" w:rsidP="006B2266">
      <w:pPr>
        <w:shd w:val="clear" w:color="auto" w:fill="FFFFFF"/>
        <w:spacing w:before="100" w:beforeAutospacing="1" w:after="100" w:afterAutospacing="1" w:line="360" w:lineRule="atLeast"/>
        <w:jc w:val="center"/>
        <w:rPr>
          <w:rFonts w:ascii="Tahoma" w:eastAsia="Times New Roman" w:hAnsi="Tahoma" w:cs="B Zar"/>
          <w:b/>
          <w:bCs/>
          <w:color w:val="000000"/>
          <w:sz w:val="28"/>
          <w:szCs w:val="28"/>
        </w:rPr>
      </w:pPr>
      <w:r w:rsidRPr="003F488A">
        <w:rPr>
          <w:rFonts w:ascii="Tahoma" w:eastAsia="Times New Roman" w:hAnsi="Tahoma" w:cs="B Zar"/>
          <w:b/>
          <w:bCs/>
          <w:color w:val="000000"/>
          <w:sz w:val="28"/>
          <w:szCs w:val="28"/>
          <w:rtl/>
        </w:rPr>
        <w:t>.</w:t>
      </w:r>
      <w:r w:rsidRPr="003F488A">
        <w:rPr>
          <w:rFonts w:ascii="Tahoma" w:eastAsia="Times New Roman" w:hAnsi="Tahoma" w:cs="Tahoma"/>
          <w:b/>
          <w:bCs/>
          <w:color w:val="000000"/>
          <w:sz w:val="28"/>
          <w:szCs w:val="28"/>
          <w:rtl/>
        </w:rPr>
        <w:t> </w:t>
      </w:r>
      <w:r w:rsidRPr="006B2266">
        <w:rPr>
          <w:rFonts w:ascii="Tahoma" w:eastAsia="Times New Roman" w:hAnsi="Tahoma" w:cs="B Zar" w:hint="cs"/>
          <w:b/>
          <w:bCs/>
          <w:color w:val="000000"/>
          <w:sz w:val="28"/>
          <w:szCs w:val="28"/>
          <w:rtl/>
        </w:rPr>
        <w:t>مدارک لازم جهت تشکیل پرونده مقطع کارشناسی ارشد</w:t>
      </w:r>
    </w:p>
    <w:p w:rsidR="006B2266" w:rsidRPr="003F488A" w:rsidRDefault="006B2266" w:rsidP="006B2266">
      <w:pPr>
        <w:shd w:val="clear" w:color="auto" w:fill="FFFFFF"/>
        <w:spacing w:before="100" w:beforeAutospacing="1" w:after="100" w:afterAutospacing="1" w:line="360" w:lineRule="atLeast"/>
        <w:jc w:val="lowKashida"/>
        <w:rPr>
          <w:rFonts w:ascii="Tahoma" w:eastAsia="Times New Roman" w:hAnsi="Tahoma" w:cs="B Zar"/>
          <w:color w:val="000000"/>
          <w:sz w:val="24"/>
          <w:szCs w:val="24"/>
          <w:rtl/>
        </w:rPr>
      </w:pPr>
      <w:r w:rsidRPr="003F488A">
        <w:rPr>
          <w:rFonts w:ascii="Arial" w:eastAsia="Times New Roman" w:hAnsi="Arial" w:cs="B Zar" w:hint="cs"/>
          <w:color w:val="000000"/>
          <w:sz w:val="24"/>
          <w:szCs w:val="24"/>
          <w:rtl/>
        </w:rPr>
        <w:t xml:space="preserve">(1) اصل و </w:t>
      </w:r>
      <w:r w:rsidRPr="003F488A">
        <w:rPr>
          <w:rFonts w:ascii="Arial" w:eastAsia="Times New Roman" w:hAnsi="Arial" w:cs="B Zar" w:hint="cs"/>
          <w:color w:val="000000"/>
          <w:sz w:val="24"/>
          <w:szCs w:val="24"/>
          <w:rtl/>
          <w:lang w:bidi="ar-SA"/>
        </w:rPr>
        <w:t>تصویر کلیه صفحات شناسنامه.</w:t>
      </w:r>
      <w:r w:rsidRPr="003F488A">
        <w:rPr>
          <w:rFonts w:ascii="Arial" w:eastAsia="Times New Roman" w:hAnsi="Arial" w:cs="Arial" w:hint="cs"/>
          <w:color w:val="000000"/>
          <w:sz w:val="24"/>
          <w:szCs w:val="24"/>
          <w:rtl/>
          <w:lang w:bidi="ar-SA"/>
        </w:rPr>
        <w:t> </w:t>
      </w:r>
      <w:r w:rsidRPr="003F488A">
        <w:rPr>
          <w:rFonts w:ascii="Arial" w:eastAsia="Times New Roman" w:hAnsi="Arial" w:cs="B Zar" w:hint="cs"/>
          <w:color w:val="000000"/>
          <w:sz w:val="24"/>
          <w:szCs w:val="24"/>
          <w:rtl/>
          <w:lang w:bidi="ar-SA"/>
        </w:rPr>
        <w:t xml:space="preserve"> (2 سری کپی)</w:t>
      </w:r>
    </w:p>
    <w:p w:rsidR="006B2266" w:rsidRPr="003F488A" w:rsidRDefault="006B2266" w:rsidP="006B2266">
      <w:pPr>
        <w:shd w:val="clear" w:color="auto" w:fill="FFFFFF"/>
        <w:spacing w:before="100" w:beforeAutospacing="1" w:after="100" w:afterAutospacing="1" w:line="360" w:lineRule="atLeast"/>
        <w:jc w:val="lowKashida"/>
        <w:rPr>
          <w:rFonts w:ascii="Tahoma" w:eastAsia="Times New Roman" w:hAnsi="Tahoma" w:cs="B Zar"/>
          <w:color w:val="000000"/>
          <w:sz w:val="24"/>
          <w:szCs w:val="24"/>
          <w:rtl/>
        </w:rPr>
      </w:pPr>
      <w:r w:rsidRPr="003F488A">
        <w:rPr>
          <w:rFonts w:ascii="Arial" w:eastAsia="Times New Roman" w:hAnsi="Arial" w:cs="B Zar" w:hint="cs"/>
          <w:color w:val="000000"/>
          <w:sz w:val="24"/>
          <w:szCs w:val="24"/>
          <w:rtl/>
        </w:rPr>
        <w:t>(2) اصل و تصویر کارت ملی هر پشت و رو (2 سری کپی)</w:t>
      </w:r>
    </w:p>
    <w:p w:rsidR="006B2266" w:rsidRPr="003F488A" w:rsidRDefault="006B2266" w:rsidP="006B2266">
      <w:pPr>
        <w:shd w:val="clear" w:color="auto" w:fill="FFFFFF"/>
        <w:spacing w:before="100" w:beforeAutospacing="1" w:after="100" w:afterAutospacing="1" w:line="360" w:lineRule="atLeast"/>
        <w:jc w:val="lowKashida"/>
        <w:rPr>
          <w:rFonts w:ascii="Tahoma" w:eastAsia="Times New Roman" w:hAnsi="Tahoma" w:cs="B Zar"/>
          <w:color w:val="000000"/>
          <w:sz w:val="24"/>
          <w:szCs w:val="24"/>
          <w:rtl/>
        </w:rPr>
      </w:pPr>
      <w:r w:rsidRPr="003F488A">
        <w:rPr>
          <w:rFonts w:ascii="Arial" w:eastAsia="Times New Roman" w:hAnsi="Arial" w:cs="B Zar" w:hint="cs"/>
          <w:color w:val="000000"/>
          <w:sz w:val="24"/>
          <w:szCs w:val="24"/>
          <w:rtl/>
        </w:rPr>
        <w:t>(3) 6</w:t>
      </w:r>
      <w:r w:rsidRPr="003F488A">
        <w:rPr>
          <w:rFonts w:ascii="Arial" w:eastAsia="Times New Roman" w:hAnsi="Arial" w:cs="Arial" w:hint="cs"/>
          <w:color w:val="000000"/>
          <w:sz w:val="24"/>
          <w:szCs w:val="24"/>
          <w:rtl/>
        </w:rPr>
        <w:t> </w:t>
      </w:r>
      <w:r w:rsidRPr="003F488A">
        <w:rPr>
          <w:rFonts w:ascii="Arial" w:eastAsia="Times New Roman" w:hAnsi="Arial" w:cs="B Zar" w:hint="cs"/>
          <w:color w:val="000000"/>
          <w:sz w:val="24"/>
          <w:szCs w:val="24"/>
          <w:rtl/>
        </w:rPr>
        <w:t xml:space="preserve"> قطعه عکس 4×3 رنگی </w:t>
      </w:r>
      <w:r w:rsidRPr="003F488A">
        <w:rPr>
          <w:rFonts w:ascii="Arial" w:eastAsia="Times New Roman" w:hAnsi="Arial" w:cs="Arial" w:hint="cs"/>
          <w:color w:val="000000"/>
          <w:sz w:val="24"/>
          <w:szCs w:val="24"/>
          <w:rtl/>
        </w:rPr>
        <w:t> </w:t>
      </w:r>
      <w:r w:rsidRPr="003F488A">
        <w:rPr>
          <w:rFonts w:ascii="Arial" w:eastAsia="Times New Roman" w:hAnsi="Arial" w:cs="B Zar" w:hint="cs"/>
          <w:color w:val="000000"/>
          <w:sz w:val="24"/>
          <w:szCs w:val="24"/>
          <w:rtl/>
        </w:rPr>
        <w:t>با زمینه روشن ، جدید تمام رخ با حجاب کامل ( پشت نویسی شده)</w:t>
      </w:r>
    </w:p>
    <w:p w:rsidR="006B2266" w:rsidRPr="003F488A" w:rsidRDefault="006B2266" w:rsidP="006B2266">
      <w:pPr>
        <w:shd w:val="clear" w:color="auto" w:fill="FFFFFF"/>
        <w:spacing w:before="100" w:beforeAutospacing="1" w:after="100" w:afterAutospacing="1" w:line="360" w:lineRule="atLeast"/>
        <w:jc w:val="lowKashida"/>
        <w:rPr>
          <w:rFonts w:ascii="Tahoma" w:eastAsia="Times New Roman" w:hAnsi="Tahoma" w:cs="B Zar"/>
          <w:color w:val="000000"/>
          <w:sz w:val="24"/>
          <w:szCs w:val="24"/>
          <w:rtl/>
        </w:rPr>
      </w:pPr>
      <w:r w:rsidRPr="003F488A">
        <w:rPr>
          <w:rFonts w:ascii="Arial" w:eastAsia="Times New Roman" w:hAnsi="Arial" w:cs="B Zar" w:hint="cs"/>
          <w:color w:val="000000"/>
          <w:sz w:val="24"/>
          <w:szCs w:val="24"/>
          <w:rtl/>
        </w:rPr>
        <w:t xml:space="preserve">(4) اصل کارت پایان خدمت ،معافیت دائم جهت تطبیق و (2 سری کپی ) </w:t>
      </w:r>
    </w:p>
    <w:p w:rsidR="006B2266" w:rsidRPr="003F488A" w:rsidRDefault="006B2266" w:rsidP="006B2266">
      <w:pPr>
        <w:shd w:val="clear" w:color="auto" w:fill="FFFFFF"/>
        <w:spacing w:before="100" w:beforeAutospacing="1" w:after="100" w:afterAutospacing="1" w:line="360" w:lineRule="atLeast"/>
        <w:jc w:val="lowKashida"/>
        <w:rPr>
          <w:rFonts w:ascii="Tahoma" w:eastAsia="Times New Roman" w:hAnsi="Tahoma" w:cs="B Zar"/>
          <w:color w:val="000000"/>
          <w:sz w:val="24"/>
          <w:szCs w:val="24"/>
          <w:rtl/>
        </w:rPr>
      </w:pPr>
      <w:r w:rsidRPr="003F488A">
        <w:rPr>
          <w:rFonts w:ascii="Arial" w:eastAsia="Times New Roman" w:hAnsi="Arial" w:cs="B Zar" w:hint="cs"/>
          <w:color w:val="000000"/>
          <w:sz w:val="24"/>
          <w:szCs w:val="24"/>
          <w:rtl/>
        </w:rPr>
        <w:t xml:space="preserve">(5) </w:t>
      </w:r>
      <w:r w:rsidRPr="003F488A">
        <w:rPr>
          <w:rFonts w:ascii="Arial" w:eastAsia="Times New Roman" w:hAnsi="Arial" w:cs="Arial" w:hint="cs"/>
          <w:color w:val="000000"/>
          <w:sz w:val="24"/>
          <w:szCs w:val="24"/>
          <w:rtl/>
        </w:rPr>
        <w:t> </w:t>
      </w:r>
      <w:r w:rsidRPr="003F488A">
        <w:rPr>
          <w:rFonts w:ascii="Arial" w:eastAsia="Times New Roman" w:hAnsi="Arial" w:cs="B Zar" w:hint="cs"/>
          <w:color w:val="000000"/>
          <w:sz w:val="24"/>
          <w:szCs w:val="24"/>
          <w:rtl/>
        </w:rPr>
        <w:t xml:space="preserve">اصل </w:t>
      </w:r>
      <w:r w:rsidRPr="003F488A">
        <w:rPr>
          <w:rFonts w:ascii="Arial" w:eastAsia="Times New Roman" w:hAnsi="Arial" w:cs="B Zar" w:hint="cs"/>
          <w:color w:val="000000"/>
          <w:sz w:val="24"/>
          <w:szCs w:val="24"/>
          <w:u w:val="single"/>
          <w:rtl/>
        </w:rPr>
        <w:t>مدرک کاردانی</w:t>
      </w:r>
      <w:r w:rsidRPr="003F488A">
        <w:rPr>
          <w:rFonts w:ascii="Arial" w:eastAsia="Times New Roman" w:hAnsi="Arial" w:cs="B Zar" w:hint="cs"/>
          <w:color w:val="000000"/>
          <w:sz w:val="24"/>
          <w:szCs w:val="24"/>
          <w:rtl/>
        </w:rPr>
        <w:t xml:space="preserve"> جهت تطبیق و برابراصل کردن</w:t>
      </w:r>
      <w:r w:rsidRPr="003F488A">
        <w:rPr>
          <w:rFonts w:ascii="Arial" w:eastAsia="Times New Roman" w:hAnsi="Arial" w:cs="Arial" w:hint="cs"/>
          <w:color w:val="000000"/>
          <w:sz w:val="24"/>
          <w:szCs w:val="24"/>
          <w:rtl/>
        </w:rPr>
        <w:t> </w:t>
      </w:r>
      <w:r w:rsidRPr="003F488A">
        <w:rPr>
          <w:rFonts w:ascii="Arial" w:eastAsia="Times New Roman" w:hAnsi="Arial" w:cs="B Zar" w:hint="cs"/>
          <w:color w:val="000000"/>
          <w:sz w:val="24"/>
          <w:szCs w:val="24"/>
          <w:rtl/>
        </w:rPr>
        <w:t xml:space="preserve"> و ( </w:t>
      </w:r>
      <w:r w:rsidRPr="006B2266">
        <w:rPr>
          <w:rFonts w:ascii="Arial" w:eastAsia="Times New Roman" w:hAnsi="Arial" w:cs="B Zar" w:hint="cs"/>
          <w:color w:val="000000"/>
          <w:sz w:val="24"/>
          <w:szCs w:val="24"/>
          <w:rtl/>
        </w:rPr>
        <w:t>2</w:t>
      </w:r>
      <w:r w:rsidRPr="003F488A">
        <w:rPr>
          <w:rFonts w:ascii="Arial" w:eastAsia="Times New Roman" w:hAnsi="Arial" w:cs="B Zar" w:hint="cs"/>
          <w:color w:val="000000"/>
          <w:sz w:val="24"/>
          <w:szCs w:val="24"/>
          <w:rtl/>
        </w:rPr>
        <w:t xml:space="preserve"> سری کپی ) + اصل </w:t>
      </w:r>
      <w:r w:rsidRPr="003F488A">
        <w:rPr>
          <w:rFonts w:ascii="Arial" w:eastAsia="Times New Roman" w:hAnsi="Arial" w:cs="Arial" w:hint="cs"/>
          <w:color w:val="000000"/>
          <w:sz w:val="24"/>
          <w:szCs w:val="24"/>
          <w:rtl/>
        </w:rPr>
        <w:t> </w:t>
      </w:r>
      <w:r w:rsidRPr="003F488A">
        <w:rPr>
          <w:rFonts w:ascii="Arial" w:eastAsia="Times New Roman" w:hAnsi="Arial" w:cs="B Zar" w:hint="cs"/>
          <w:color w:val="000000"/>
          <w:sz w:val="24"/>
          <w:szCs w:val="24"/>
          <w:rtl/>
        </w:rPr>
        <w:t xml:space="preserve">مدرک </w:t>
      </w:r>
      <w:r w:rsidRPr="003F488A">
        <w:rPr>
          <w:rFonts w:ascii="Arial" w:eastAsia="Times New Roman" w:hAnsi="Arial" w:cs="B Zar" w:hint="cs"/>
          <w:color w:val="000000"/>
          <w:sz w:val="24"/>
          <w:szCs w:val="24"/>
          <w:u w:val="single"/>
          <w:rtl/>
        </w:rPr>
        <w:t>کارشناسی ناپیوسته</w:t>
      </w:r>
      <w:r w:rsidRPr="003F488A">
        <w:rPr>
          <w:rFonts w:ascii="Arial" w:eastAsia="Times New Roman" w:hAnsi="Arial" w:cs="B Zar" w:hint="cs"/>
          <w:color w:val="000000"/>
          <w:sz w:val="24"/>
          <w:szCs w:val="24"/>
          <w:rtl/>
        </w:rPr>
        <w:t xml:space="preserve"> جهت تطبیق و برابر اصل کردن و </w:t>
      </w:r>
      <w:r w:rsidRPr="003F488A">
        <w:rPr>
          <w:rFonts w:ascii="Arial" w:eastAsia="Times New Roman" w:hAnsi="Arial" w:cs="Arial" w:hint="cs"/>
          <w:color w:val="000000"/>
          <w:sz w:val="24"/>
          <w:szCs w:val="24"/>
          <w:rtl/>
        </w:rPr>
        <w:t> </w:t>
      </w:r>
      <w:r w:rsidRPr="003F488A">
        <w:rPr>
          <w:rFonts w:ascii="Arial" w:eastAsia="Times New Roman" w:hAnsi="Arial" w:cs="B Zar" w:hint="cs"/>
          <w:color w:val="000000"/>
          <w:sz w:val="24"/>
          <w:szCs w:val="24"/>
          <w:rtl/>
        </w:rPr>
        <w:t xml:space="preserve">(3 سری کپی) </w:t>
      </w:r>
    </w:p>
    <w:p w:rsidR="006B2266" w:rsidRPr="003F488A" w:rsidRDefault="006B2266" w:rsidP="006B2266">
      <w:pPr>
        <w:shd w:val="clear" w:color="auto" w:fill="FFFFFF"/>
        <w:spacing w:before="100" w:beforeAutospacing="1" w:after="100" w:afterAutospacing="1" w:line="360" w:lineRule="atLeast"/>
        <w:jc w:val="lowKashida"/>
        <w:rPr>
          <w:rFonts w:ascii="Tahoma" w:eastAsia="Times New Roman" w:hAnsi="Tahoma" w:cs="B Zar"/>
          <w:color w:val="000000"/>
          <w:sz w:val="24"/>
          <w:szCs w:val="24"/>
          <w:rtl/>
        </w:rPr>
      </w:pPr>
      <w:r w:rsidRPr="003F488A">
        <w:rPr>
          <w:rFonts w:ascii="Arial" w:eastAsia="Times New Roman" w:hAnsi="Arial" w:cs="B Zar" w:hint="cs"/>
          <w:color w:val="000000"/>
          <w:sz w:val="24"/>
          <w:szCs w:val="24"/>
          <w:rtl/>
        </w:rPr>
        <w:t xml:space="preserve">(6)اصل </w:t>
      </w:r>
      <w:r w:rsidRPr="003F488A">
        <w:rPr>
          <w:rFonts w:ascii="Arial" w:eastAsia="Times New Roman" w:hAnsi="Arial" w:cs="Arial" w:hint="cs"/>
          <w:color w:val="000000"/>
          <w:sz w:val="24"/>
          <w:szCs w:val="24"/>
          <w:rtl/>
        </w:rPr>
        <w:t> </w:t>
      </w:r>
      <w:r w:rsidRPr="003F488A">
        <w:rPr>
          <w:rFonts w:ascii="Arial" w:eastAsia="Times New Roman" w:hAnsi="Arial" w:cs="B Zar" w:hint="cs"/>
          <w:color w:val="000000"/>
          <w:sz w:val="24"/>
          <w:szCs w:val="24"/>
          <w:u w:val="single"/>
          <w:rtl/>
        </w:rPr>
        <w:t>مدرک کارشناسی پیوسته</w:t>
      </w:r>
      <w:r w:rsidRPr="003F488A">
        <w:rPr>
          <w:rFonts w:ascii="Arial" w:eastAsia="Times New Roman" w:hAnsi="Arial" w:cs="B Zar" w:hint="cs"/>
          <w:color w:val="000000"/>
          <w:sz w:val="24"/>
          <w:szCs w:val="24"/>
          <w:rtl/>
        </w:rPr>
        <w:t xml:space="preserve"> جهت تطبیق و برابر اصل کردن </w:t>
      </w:r>
      <w:r w:rsidRPr="003F488A">
        <w:rPr>
          <w:rFonts w:ascii="Arial" w:eastAsia="Times New Roman" w:hAnsi="Arial" w:cs="Arial" w:hint="cs"/>
          <w:color w:val="000000"/>
          <w:sz w:val="24"/>
          <w:szCs w:val="24"/>
          <w:rtl/>
        </w:rPr>
        <w:t> </w:t>
      </w:r>
      <w:r w:rsidRPr="003F488A">
        <w:rPr>
          <w:rFonts w:ascii="Arial" w:eastAsia="Times New Roman" w:hAnsi="Arial" w:cs="B Zar" w:hint="cs"/>
          <w:color w:val="000000"/>
          <w:sz w:val="24"/>
          <w:szCs w:val="24"/>
          <w:rtl/>
        </w:rPr>
        <w:t>(</w:t>
      </w:r>
      <w:r w:rsidRPr="006B2266">
        <w:rPr>
          <w:rFonts w:ascii="Arial" w:eastAsia="Times New Roman" w:hAnsi="Arial" w:cs="B Zar" w:hint="cs"/>
          <w:color w:val="000000"/>
          <w:sz w:val="24"/>
          <w:szCs w:val="24"/>
          <w:rtl/>
        </w:rPr>
        <w:t>2</w:t>
      </w:r>
      <w:r w:rsidRPr="003F488A">
        <w:rPr>
          <w:rFonts w:ascii="Arial" w:eastAsia="Times New Roman" w:hAnsi="Arial" w:cs="B Zar" w:hint="cs"/>
          <w:color w:val="000000"/>
          <w:sz w:val="24"/>
          <w:szCs w:val="24"/>
          <w:rtl/>
        </w:rPr>
        <w:t xml:space="preserve"> سری کپی )</w:t>
      </w:r>
    </w:p>
    <w:p w:rsidR="006B2266" w:rsidRPr="003F488A" w:rsidRDefault="006B2266" w:rsidP="006B2266">
      <w:pPr>
        <w:shd w:val="clear" w:color="auto" w:fill="FFFFFF"/>
        <w:spacing w:before="100" w:beforeAutospacing="1" w:after="100" w:afterAutospacing="1" w:line="360" w:lineRule="atLeast"/>
        <w:jc w:val="lowKashida"/>
        <w:rPr>
          <w:rFonts w:ascii="Tahoma" w:eastAsia="Times New Roman" w:hAnsi="Tahoma" w:cs="B Zar"/>
          <w:color w:val="000000"/>
          <w:sz w:val="24"/>
          <w:szCs w:val="24"/>
          <w:rtl/>
        </w:rPr>
      </w:pPr>
      <w:r w:rsidRPr="003F488A">
        <w:rPr>
          <w:rFonts w:ascii="Arial" w:eastAsia="Times New Roman" w:hAnsi="Arial" w:cs="B Zar" w:hint="cs"/>
          <w:color w:val="000000"/>
          <w:sz w:val="24"/>
          <w:szCs w:val="24"/>
          <w:rtl/>
        </w:rPr>
        <w:t>(7) ارائه معرفی نامه از ادارات و سازمانها در صورتیکه از سهمیه استفاده شده باشد.</w:t>
      </w:r>
    </w:p>
    <w:p w:rsidR="006B2266" w:rsidRPr="003F488A" w:rsidRDefault="006B2266" w:rsidP="006B2266">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Arial" w:eastAsia="Times New Roman" w:hAnsi="Arial" w:cs="B Zar" w:hint="cs"/>
          <w:color w:val="000000"/>
          <w:sz w:val="24"/>
          <w:szCs w:val="24"/>
          <w:rtl/>
        </w:rPr>
        <w:t>(8)گواهی اشتغال به کار و اصل حکم کارگزینی برای استفاده کنندگان از سهمیه کارمندی(ویژه فراگیر)</w:t>
      </w:r>
    </w:p>
    <w:p w:rsidR="006B2266" w:rsidRPr="003F488A" w:rsidRDefault="006B2266" w:rsidP="006B2266">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Arial" w:eastAsia="Times New Roman" w:hAnsi="Arial" w:cs="B Zar" w:hint="cs"/>
          <w:color w:val="000000"/>
          <w:sz w:val="24"/>
          <w:szCs w:val="24"/>
          <w:rtl/>
          <w:lang w:bidi="ar-SA"/>
        </w:rPr>
        <w:t>(10)</w:t>
      </w:r>
      <w:r w:rsidRPr="003F488A">
        <w:rPr>
          <w:rFonts w:ascii="Arial" w:eastAsia="Times New Roman" w:hAnsi="Arial" w:cs="B Zar" w:hint="cs"/>
          <w:color w:val="000000"/>
          <w:sz w:val="24"/>
          <w:szCs w:val="24"/>
          <w:rtl/>
        </w:rPr>
        <w:t xml:space="preserve"> گواهی تائیدیه سهمیه ایثارگری از مراجع ذیربط برای استفاده کنندگان از سهمیه ایثارگری</w:t>
      </w:r>
    </w:p>
    <w:p w:rsidR="006B2266" w:rsidRPr="006B2266" w:rsidRDefault="006B2266" w:rsidP="006B2266">
      <w:pPr>
        <w:tabs>
          <w:tab w:val="left" w:pos="1331"/>
          <w:tab w:val="center" w:pos="4513"/>
        </w:tabs>
        <w:spacing w:after="0" w:line="360" w:lineRule="atLeast"/>
        <w:rPr>
          <w:rFonts w:ascii="Tahoma" w:eastAsia="Times New Roman" w:hAnsi="Tahoma" w:cs="B Zar"/>
          <w:color w:val="000000"/>
          <w:sz w:val="24"/>
          <w:szCs w:val="24"/>
          <w:rtl/>
        </w:rPr>
      </w:pPr>
    </w:p>
    <w:p w:rsidR="006B2266" w:rsidRPr="006B2266" w:rsidRDefault="006B2266" w:rsidP="006B2266">
      <w:pPr>
        <w:tabs>
          <w:tab w:val="left" w:pos="1331"/>
          <w:tab w:val="center" w:pos="4513"/>
        </w:tabs>
        <w:spacing w:after="0" w:line="360" w:lineRule="atLeast"/>
        <w:rPr>
          <w:rFonts w:ascii="Tahoma" w:eastAsia="Times New Roman" w:hAnsi="Tahoma" w:cs="B Zar"/>
          <w:color w:val="000000"/>
          <w:sz w:val="24"/>
          <w:szCs w:val="24"/>
          <w:rtl/>
        </w:rPr>
      </w:pPr>
    </w:p>
    <w:p w:rsidR="006B2266" w:rsidRPr="006B2266" w:rsidRDefault="006B2266" w:rsidP="006B2266">
      <w:pPr>
        <w:tabs>
          <w:tab w:val="left" w:pos="1331"/>
          <w:tab w:val="center" w:pos="4513"/>
        </w:tabs>
        <w:spacing w:after="0" w:line="360" w:lineRule="atLeast"/>
        <w:jc w:val="center"/>
        <w:rPr>
          <w:rFonts w:ascii="Tahoma" w:eastAsia="Times New Roman" w:hAnsi="Tahoma" w:cs="B Zar"/>
          <w:b/>
          <w:bCs/>
          <w:color w:val="000000"/>
          <w:sz w:val="32"/>
          <w:szCs w:val="32"/>
          <w:rtl/>
        </w:rPr>
      </w:pPr>
      <w:r w:rsidRPr="006B2266">
        <w:rPr>
          <w:rFonts w:ascii="Tahoma" w:eastAsia="Times New Roman" w:hAnsi="Tahoma" w:cs="B Zar" w:hint="cs"/>
          <w:b/>
          <w:bCs/>
          <w:color w:val="000000"/>
          <w:sz w:val="32"/>
          <w:szCs w:val="32"/>
          <w:rtl/>
        </w:rPr>
        <w:t>نکات آموزشی کوتاه</w:t>
      </w:r>
    </w:p>
    <w:p w:rsidR="00971913" w:rsidRPr="00971913" w:rsidRDefault="00971913" w:rsidP="006A25B7">
      <w:pPr>
        <w:pStyle w:val="NormalWeb"/>
        <w:shd w:val="clear" w:color="auto" w:fill="FFFFFF"/>
        <w:bidi/>
        <w:spacing w:line="480" w:lineRule="atLeast"/>
        <w:jc w:val="both"/>
        <w:rPr>
          <w:rFonts w:ascii="Tahoma" w:hAnsi="Tahoma" w:cs="B Zar"/>
          <w:color w:val="244061" w:themeColor="accent1" w:themeShade="80"/>
          <w:sz w:val="40"/>
          <w:szCs w:val="40"/>
          <w:rtl/>
        </w:rPr>
      </w:pPr>
      <w:r w:rsidRPr="00971913">
        <w:rPr>
          <w:rStyle w:val="Strong"/>
          <w:rFonts w:ascii="Tahoma" w:hAnsi="Tahoma" w:cs="B Zar"/>
          <w:color w:val="244061" w:themeColor="accent1" w:themeShade="80"/>
          <w:sz w:val="40"/>
          <w:szCs w:val="40"/>
          <w:rtl/>
        </w:rPr>
        <w:t xml:space="preserve">نمره درس </w:t>
      </w:r>
      <w:r w:rsidR="006A25B7">
        <w:rPr>
          <w:rStyle w:val="Strong"/>
          <w:rFonts w:ascii="Tahoma" w:hAnsi="Tahoma" w:cs="B Zar" w:hint="cs"/>
          <w:color w:val="244061" w:themeColor="accent1" w:themeShade="80"/>
          <w:sz w:val="40"/>
          <w:szCs w:val="40"/>
          <w:rtl/>
        </w:rPr>
        <w:t>مردودی</w:t>
      </w:r>
      <w:r w:rsidRPr="00971913">
        <w:rPr>
          <w:rStyle w:val="Strong"/>
          <w:rFonts w:ascii="Tahoma" w:hAnsi="Tahoma" w:cs="B Zar"/>
          <w:color w:val="244061" w:themeColor="accent1" w:themeShade="80"/>
          <w:sz w:val="40"/>
          <w:szCs w:val="40"/>
          <w:rtl/>
        </w:rPr>
        <w:t xml:space="preserve"> در معدل ترم و معدل کل محاسبه شده و عواقب جبران ناپذیری برای دانشجو خواهد داشت.</w:t>
      </w:r>
    </w:p>
    <w:p w:rsidR="006B2266" w:rsidRPr="006B2266" w:rsidRDefault="008909E3" w:rsidP="008909E3">
      <w:pPr>
        <w:ind w:firstLine="720"/>
        <w:rPr>
          <w:rFonts w:ascii="Tahoma" w:hAnsi="Tahoma" w:cs="B Zar"/>
          <w:color w:val="000000"/>
          <w:sz w:val="24"/>
          <w:szCs w:val="24"/>
          <w:rtl/>
        </w:rPr>
      </w:pPr>
      <w:r w:rsidRPr="0000289C">
        <w:rPr>
          <w:rFonts w:cs="B Nazanin" w:hint="cs"/>
          <w:b/>
          <w:bCs/>
          <w:sz w:val="27"/>
          <w:szCs w:val="27"/>
          <w:rtl/>
        </w:rPr>
        <w:t xml:space="preserve">: </w:t>
      </w:r>
      <w:r w:rsidRPr="0000289C">
        <w:rPr>
          <w:rFonts w:cs="B Nazanin" w:hint="cs"/>
          <w:sz w:val="27"/>
          <w:szCs w:val="27"/>
          <w:rtl/>
        </w:rPr>
        <w:t>دانشجو موظف است پس از پایان نیم</w:t>
      </w:r>
      <w:r>
        <w:rPr>
          <w:rFonts w:cs="B Nazanin" w:hint="cs"/>
          <w:sz w:val="27"/>
          <w:szCs w:val="27"/>
          <w:rtl/>
        </w:rPr>
        <w:t xml:space="preserve"> </w:t>
      </w:r>
      <w:r w:rsidRPr="0000289C">
        <w:rPr>
          <w:rFonts w:cs="B Nazanin" w:hint="cs"/>
          <w:sz w:val="27"/>
          <w:szCs w:val="27"/>
          <w:rtl/>
        </w:rPr>
        <w:t>سال اول و قبل از شروع نیم</w:t>
      </w:r>
      <w:r>
        <w:rPr>
          <w:rFonts w:cs="B Nazanin" w:hint="cs"/>
          <w:sz w:val="27"/>
          <w:szCs w:val="27"/>
          <w:rtl/>
        </w:rPr>
        <w:t xml:space="preserve"> </w:t>
      </w:r>
      <w:r w:rsidRPr="0000289C">
        <w:rPr>
          <w:rFonts w:cs="B Nazanin" w:hint="cs"/>
          <w:sz w:val="27"/>
          <w:szCs w:val="27"/>
          <w:rtl/>
        </w:rPr>
        <w:t xml:space="preserve">سال سوم تحصیلی، موضوع پایان نامه خود را با نظر استاد یا اساتید راهنما انتخاب </w:t>
      </w:r>
      <w:r>
        <w:rPr>
          <w:rFonts w:cs="B Nazanin" w:hint="cs"/>
          <w:sz w:val="27"/>
          <w:szCs w:val="27"/>
          <w:rtl/>
        </w:rPr>
        <w:t>کند</w:t>
      </w:r>
      <w:r w:rsidRPr="0000289C">
        <w:rPr>
          <w:rFonts w:cs="B Nazanin" w:hint="cs"/>
          <w:sz w:val="27"/>
          <w:szCs w:val="27"/>
          <w:rtl/>
        </w:rPr>
        <w:t xml:space="preserve">. موضوع پس از تأیید گروه آموزشی ـ پژوهشی استان </w:t>
      </w:r>
      <w:r>
        <w:rPr>
          <w:rFonts w:cs="B Nazanin" w:hint="cs"/>
          <w:sz w:val="27"/>
          <w:szCs w:val="27"/>
          <w:rtl/>
        </w:rPr>
        <w:t xml:space="preserve">         </w:t>
      </w:r>
      <w:r w:rsidRPr="0000289C">
        <w:rPr>
          <w:rFonts w:cs="B Nazanin" w:hint="cs"/>
          <w:sz w:val="27"/>
          <w:szCs w:val="27"/>
          <w:rtl/>
        </w:rPr>
        <w:t>قطعیت می</w:t>
      </w:r>
      <w:r w:rsidRPr="0000289C">
        <w:rPr>
          <w:rFonts w:cs="B Nazanin"/>
          <w:sz w:val="27"/>
          <w:szCs w:val="27"/>
          <w:rtl/>
        </w:rPr>
        <w:softHyphen/>
      </w:r>
      <w:r>
        <w:rPr>
          <w:rFonts w:cs="B Nazanin" w:hint="cs"/>
          <w:sz w:val="27"/>
          <w:szCs w:val="27"/>
          <w:rtl/>
        </w:rPr>
        <w:t>یابد</w:t>
      </w:r>
      <w:r w:rsidRPr="0000289C">
        <w:rPr>
          <w:rFonts w:cs="B Nazanin" w:hint="cs"/>
          <w:sz w:val="27"/>
          <w:szCs w:val="27"/>
          <w:rtl/>
        </w:rPr>
        <w:t xml:space="preserve">.  </w:t>
      </w:r>
    </w:p>
    <w:p w:rsidR="006B2266" w:rsidRPr="006B2266" w:rsidRDefault="006B2266" w:rsidP="006B2266">
      <w:pPr>
        <w:rPr>
          <w:rFonts w:cs="B Zar"/>
          <w:sz w:val="24"/>
          <w:szCs w:val="24"/>
          <w:rtl/>
        </w:rPr>
      </w:pPr>
      <w:r w:rsidRPr="006B2266">
        <w:rPr>
          <w:rFonts w:ascii="Tahoma" w:hAnsi="Tahoma" w:cs="B Zar"/>
          <w:color w:val="000000"/>
          <w:sz w:val="24"/>
          <w:szCs w:val="24"/>
          <w:rtl/>
        </w:rPr>
        <w:t xml:space="preserve">دانشجویان </w:t>
      </w:r>
      <w:r w:rsidRPr="006B2266">
        <w:rPr>
          <w:rFonts w:ascii="Tahoma" w:hAnsi="Tahoma" w:cs="Tahoma"/>
          <w:color w:val="000000"/>
          <w:sz w:val="24"/>
          <w:szCs w:val="24"/>
          <w:rtl/>
        </w:rPr>
        <w:t> </w:t>
      </w:r>
      <w:r w:rsidRPr="006B2266">
        <w:rPr>
          <w:rFonts w:ascii="Tahoma" w:hAnsi="Tahoma" w:cs="B Zar"/>
          <w:color w:val="000000"/>
          <w:sz w:val="24"/>
          <w:szCs w:val="24"/>
          <w:rtl/>
        </w:rPr>
        <w:t>می توانند جهت اطلاع ازوضعیت شیوه آموزشی خود (</w:t>
      </w:r>
      <w:r w:rsidRPr="006B2266">
        <w:rPr>
          <w:rFonts w:ascii="Tahoma" w:hAnsi="Tahoma" w:cs="B Zar"/>
          <w:b/>
          <w:bCs/>
          <w:color w:val="C00000"/>
          <w:sz w:val="24"/>
          <w:szCs w:val="24"/>
          <w:rtl/>
        </w:rPr>
        <w:t xml:space="preserve">آموزش محور/ پژوهش </w:t>
      </w:r>
      <w:r w:rsidRPr="006B2266">
        <w:rPr>
          <w:rFonts w:ascii="Tahoma" w:hAnsi="Tahoma" w:cs="B Zar"/>
          <w:b/>
          <w:bCs/>
          <w:i/>
          <w:iCs/>
          <w:color w:val="C00000"/>
          <w:sz w:val="24"/>
          <w:szCs w:val="24"/>
          <w:rtl/>
        </w:rPr>
        <w:t>محور</w:t>
      </w:r>
      <w:r w:rsidRPr="006B2266">
        <w:rPr>
          <w:rFonts w:ascii="Tahoma" w:hAnsi="Tahoma" w:cs="B Zar"/>
          <w:i/>
          <w:iCs/>
          <w:color w:val="000000"/>
          <w:sz w:val="24"/>
          <w:szCs w:val="24"/>
          <w:rtl/>
        </w:rPr>
        <w:t>)پس ازآن که وارد سیستم گلستان شدند، درقسمت اطلاعات جامع دانشجو شیوه آموزشی</w:t>
      </w:r>
      <w:r w:rsidRPr="006B2266">
        <w:rPr>
          <w:rFonts w:ascii="Tahoma" w:hAnsi="Tahoma" w:cs="B Zar"/>
          <w:color w:val="000000"/>
          <w:sz w:val="24"/>
          <w:szCs w:val="24"/>
          <w:rtl/>
        </w:rPr>
        <w:t xml:space="preserve"> خود را مشاهده نمایند.</w:t>
      </w:r>
    </w:p>
    <w:p w:rsidR="006B2266" w:rsidRPr="006B2266" w:rsidRDefault="006B2266" w:rsidP="006B2266">
      <w:pPr>
        <w:rPr>
          <w:rFonts w:ascii="Tahoma" w:hAnsi="Tahoma" w:cs="B Zar"/>
          <w:b/>
          <w:bCs/>
          <w:color w:val="000000"/>
          <w:sz w:val="24"/>
          <w:szCs w:val="24"/>
          <w:rtl/>
        </w:rPr>
      </w:pPr>
    </w:p>
    <w:p w:rsidR="006B2266" w:rsidRPr="006B2266" w:rsidRDefault="006B2266" w:rsidP="006B2266">
      <w:pPr>
        <w:rPr>
          <w:rFonts w:cs="B Zar"/>
          <w:b/>
          <w:bCs/>
          <w:sz w:val="24"/>
          <w:szCs w:val="24"/>
          <w:rtl/>
        </w:rPr>
      </w:pPr>
      <w:r w:rsidRPr="006B2266">
        <w:rPr>
          <w:rFonts w:ascii="Tahoma" w:hAnsi="Tahoma" w:cs="B Zar"/>
          <w:b/>
          <w:bCs/>
          <w:color w:val="000000"/>
          <w:sz w:val="24"/>
          <w:szCs w:val="24"/>
          <w:rtl/>
        </w:rPr>
        <w:t>انتقالی وتغییر رشته در مقطع ارشد ممنوع بوده</w:t>
      </w:r>
    </w:p>
    <w:p w:rsidR="006B2266" w:rsidRPr="006B2266" w:rsidRDefault="006B2266" w:rsidP="006B2266">
      <w:pPr>
        <w:rPr>
          <w:rFonts w:cs="B Zar"/>
          <w:b/>
          <w:bCs/>
          <w:sz w:val="24"/>
          <w:szCs w:val="24"/>
          <w:rtl/>
          <w:lang w:bidi="ar-SA"/>
        </w:rPr>
      </w:pPr>
      <w:r w:rsidRPr="006B2266">
        <w:rPr>
          <w:rFonts w:ascii="Tahoma" w:hAnsi="Tahoma" w:cs="B Zar" w:hint="cs"/>
          <w:b/>
          <w:bCs/>
          <w:color w:val="000000"/>
          <w:sz w:val="24"/>
          <w:szCs w:val="24"/>
          <w:rtl/>
          <w:lang w:bidi="ar-SA"/>
        </w:rPr>
        <w:t>دروس جبراني</w:t>
      </w:r>
      <w:r w:rsidRPr="006B2266">
        <w:rPr>
          <w:rFonts w:ascii="Tahoma" w:hAnsi="Tahoma" w:cs="Tahoma" w:hint="cs"/>
          <w:b/>
          <w:bCs/>
          <w:color w:val="000000"/>
          <w:sz w:val="24"/>
          <w:szCs w:val="24"/>
          <w:rtl/>
          <w:lang w:bidi="ar-SA"/>
        </w:rPr>
        <w:t> </w:t>
      </w:r>
      <w:r w:rsidRPr="006B2266">
        <w:rPr>
          <w:rFonts w:ascii="Tahoma" w:hAnsi="Tahoma" w:cs="B Zar" w:hint="cs"/>
          <w:b/>
          <w:bCs/>
          <w:color w:val="000000"/>
          <w:sz w:val="24"/>
          <w:szCs w:val="24"/>
          <w:rtl/>
          <w:lang w:bidi="ar-SA"/>
        </w:rPr>
        <w:t>باید حداکثر در نیم سال های اول و دوم تحصیلی بدو ورود انتخاب و گذرانده شود.</w:t>
      </w:r>
    </w:p>
    <w:p w:rsidR="006B2266" w:rsidRPr="006B2266" w:rsidRDefault="006B2266" w:rsidP="006B2266">
      <w:pPr>
        <w:rPr>
          <w:rFonts w:ascii="Tahoma" w:hAnsi="Tahoma" w:cs="B Zar"/>
          <w:color w:val="000000"/>
          <w:sz w:val="24"/>
          <w:szCs w:val="24"/>
          <w:rtl/>
          <w:lang w:bidi="ar-SA"/>
        </w:rPr>
      </w:pPr>
    </w:p>
    <w:p w:rsidR="006B2266" w:rsidRPr="006B2266" w:rsidRDefault="006B2266" w:rsidP="006B2266">
      <w:pPr>
        <w:rPr>
          <w:rFonts w:ascii="Tahoma" w:hAnsi="Tahoma" w:cs="B Zar"/>
          <w:b/>
          <w:bCs/>
          <w:i/>
          <w:iCs/>
          <w:color w:val="000000"/>
          <w:sz w:val="24"/>
          <w:szCs w:val="24"/>
          <w:rtl/>
        </w:rPr>
      </w:pPr>
      <w:r w:rsidRPr="006B2266">
        <w:rPr>
          <w:rFonts w:ascii="Tahoma" w:hAnsi="Tahoma" w:cs="B Zar"/>
          <w:color w:val="000000"/>
          <w:sz w:val="24"/>
          <w:szCs w:val="24"/>
          <w:rtl/>
        </w:rPr>
        <w:t xml:space="preserve">دانشجویی که از معافیت تحصیلی استفاده می کند حسب مورد آن هم به جز ترم آخر در هر ترم نباید </w:t>
      </w:r>
      <w:r w:rsidRPr="006B2266">
        <w:rPr>
          <w:rFonts w:ascii="Tahoma" w:hAnsi="Tahoma" w:cs="B Zar"/>
          <w:i/>
          <w:iCs/>
          <w:color w:val="000000"/>
          <w:sz w:val="24"/>
          <w:szCs w:val="24"/>
          <w:rtl/>
        </w:rPr>
        <w:t>کمتر از 8 واحد انتخاب نماید .</w:t>
      </w:r>
    </w:p>
    <w:p w:rsidR="006B2266" w:rsidRPr="006B2266" w:rsidRDefault="006B2266" w:rsidP="006B2266">
      <w:pPr>
        <w:rPr>
          <w:rFonts w:ascii="Tahoma" w:hAnsi="Tahoma" w:cs="B Zar"/>
          <w:b/>
          <w:bCs/>
          <w:color w:val="000000"/>
          <w:sz w:val="24"/>
          <w:szCs w:val="24"/>
          <w:rtl/>
        </w:rPr>
      </w:pPr>
      <w:r w:rsidRPr="006B2266">
        <w:rPr>
          <w:rFonts w:ascii="Tahoma" w:hAnsi="Tahoma" w:cs="B Zar"/>
          <w:color w:val="000000"/>
          <w:sz w:val="24"/>
          <w:szCs w:val="24"/>
          <w:rtl/>
        </w:rPr>
        <w:t>دانشجوی ارشد می تواند حداکثر برای دو نیمسال متوالی یا متناوب از مرخصی استفاده نماید و چنانچه از معافیت تحصیلی استفاده می کند فقط یک نیمسال .</w:t>
      </w:r>
    </w:p>
    <w:p w:rsidR="006B2266" w:rsidRPr="006B2266" w:rsidRDefault="006B2266" w:rsidP="006B2266">
      <w:pPr>
        <w:tabs>
          <w:tab w:val="left" w:pos="1331"/>
          <w:tab w:val="center" w:pos="4513"/>
        </w:tabs>
        <w:spacing w:after="0" w:line="360" w:lineRule="atLeast"/>
        <w:rPr>
          <w:rFonts w:ascii="Tahoma" w:eastAsia="Times New Roman" w:hAnsi="Tahoma" w:cs="B Zar"/>
          <w:color w:val="000000"/>
          <w:sz w:val="24"/>
          <w:szCs w:val="24"/>
          <w:rtl/>
        </w:rPr>
      </w:pPr>
    </w:p>
    <w:p w:rsidR="004B6098" w:rsidRPr="006B2266" w:rsidRDefault="006B2266" w:rsidP="006B2266">
      <w:pPr>
        <w:tabs>
          <w:tab w:val="left" w:pos="1331"/>
          <w:tab w:val="center" w:pos="4513"/>
        </w:tabs>
        <w:spacing w:after="0" w:line="360" w:lineRule="atLeast"/>
        <w:rPr>
          <w:rFonts w:ascii="Tahoma" w:eastAsia="Times New Roman" w:hAnsi="Tahoma" w:cs="B Zar"/>
          <w:color w:val="000000"/>
          <w:sz w:val="24"/>
          <w:szCs w:val="24"/>
          <w:rtl/>
        </w:rPr>
      </w:pPr>
      <w:r w:rsidRPr="006B2266">
        <w:rPr>
          <w:rFonts w:ascii="Tahoma" w:eastAsia="Times New Roman" w:hAnsi="Tahoma" w:cs="B Zar"/>
          <w:color w:val="000000"/>
          <w:sz w:val="24"/>
          <w:szCs w:val="24"/>
          <w:rtl/>
        </w:rPr>
        <w:tab/>
      </w:r>
      <w:r w:rsidR="004B6098" w:rsidRPr="006B2266">
        <w:rPr>
          <w:rFonts w:ascii="Tahoma" w:eastAsia="Times New Roman" w:hAnsi="Tahoma" w:cs="B Zar"/>
          <w:color w:val="000000"/>
          <w:sz w:val="24"/>
          <w:szCs w:val="24"/>
          <w:rtl/>
        </w:rPr>
        <w:t>نحوه محاسبه درس جز30 قرآن كريم به شرح زير مي باشد:</w:t>
      </w:r>
      <w:r w:rsidR="004B6098" w:rsidRPr="006B2266">
        <w:rPr>
          <w:rFonts w:ascii="Tahoma" w:eastAsia="Times New Roman" w:hAnsi="Tahoma" w:cs="Tahoma"/>
          <w:color w:val="000000"/>
          <w:sz w:val="24"/>
          <w:szCs w:val="24"/>
          <w:rtl/>
        </w:rPr>
        <w:t>  </w:t>
      </w:r>
      <w:r w:rsidR="004B6098" w:rsidRPr="006B2266">
        <w:rPr>
          <w:rFonts w:ascii="Tahoma" w:eastAsia="Times New Roman" w:hAnsi="Tahoma" w:cs="B Zar"/>
          <w:color w:val="000000"/>
          <w:sz w:val="24"/>
          <w:szCs w:val="24"/>
          <w:rtl/>
        </w:rPr>
        <w:t xml:space="preserve"> </w:t>
      </w:r>
    </w:p>
    <w:p w:rsidR="004B6098" w:rsidRPr="006B2266" w:rsidRDefault="004B6098" w:rsidP="004B6098">
      <w:pPr>
        <w:spacing w:before="100" w:beforeAutospacing="1" w:after="100" w:afterAutospacing="1" w:line="360" w:lineRule="atLeast"/>
        <w:jc w:val="center"/>
        <w:rPr>
          <w:rFonts w:ascii="Tahoma" w:eastAsia="Times New Roman" w:hAnsi="Tahoma" w:cs="B Zar"/>
          <w:color w:val="000000"/>
          <w:sz w:val="24"/>
          <w:szCs w:val="24"/>
          <w:rtl/>
        </w:rPr>
      </w:pPr>
      <w:r w:rsidRPr="006B2266">
        <w:rPr>
          <w:rFonts w:ascii="Tahoma" w:eastAsia="Times New Roman" w:hAnsi="Tahoma" w:cs="B Zar"/>
          <w:color w:val="000000"/>
          <w:sz w:val="24"/>
          <w:szCs w:val="24"/>
          <w:rtl/>
        </w:rPr>
        <w:t>1- درس مذكور در در صورت اخذ نمره قبولي در معدل كل 100% داراي تاثير مثبت ميباشد وباعث افزايش در ميانگين كل مي گردد.</w:t>
      </w:r>
      <w:r w:rsidRPr="006B2266">
        <w:rPr>
          <w:rFonts w:ascii="Tahoma" w:eastAsia="Times New Roman" w:hAnsi="Tahoma" w:cs="Tahoma"/>
          <w:color w:val="000000"/>
          <w:sz w:val="24"/>
          <w:szCs w:val="24"/>
          <w:rtl/>
        </w:rPr>
        <w:t> </w:t>
      </w:r>
    </w:p>
    <w:p w:rsidR="004B6098" w:rsidRPr="006B2266" w:rsidRDefault="004B6098" w:rsidP="004B6098">
      <w:pPr>
        <w:spacing w:before="100" w:beforeAutospacing="1" w:after="100" w:afterAutospacing="1" w:line="360" w:lineRule="atLeast"/>
        <w:jc w:val="center"/>
        <w:rPr>
          <w:rFonts w:ascii="Tahoma" w:eastAsia="Times New Roman" w:hAnsi="Tahoma" w:cs="B Zar"/>
          <w:color w:val="000000"/>
          <w:sz w:val="24"/>
          <w:szCs w:val="24"/>
          <w:rtl/>
        </w:rPr>
      </w:pPr>
      <w:r w:rsidRPr="006B2266">
        <w:rPr>
          <w:rFonts w:ascii="Tahoma" w:eastAsia="Times New Roman" w:hAnsi="Tahoma" w:cs="Tahoma"/>
          <w:color w:val="000000"/>
          <w:sz w:val="24"/>
          <w:szCs w:val="24"/>
          <w:rtl/>
        </w:rPr>
        <w:t> </w:t>
      </w:r>
      <w:r w:rsidRPr="006B2266">
        <w:rPr>
          <w:rFonts w:ascii="Tahoma" w:eastAsia="Times New Roman" w:hAnsi="Tahoma" w:cs="B Zar"/>
          <w:color w:val="000000"/>
          <w:sz w:val="24"/>
          <w:szCs w:val="24"/>
          <w:rtl/>
        </w:rPr>
        <w:t>2</w:t>
      </w:r>
      <w:r w:rsidRPr="006B2266">
        <w:rPr>
          <w:rFonts w:ascii="Tahoma" w:eastAsia="Times New Roman" w:hAnsi="Tahoma" w:cs="Tahoma"/>
          <w:color w:val="000000"/>
          <w:sz w:val="24"/>
          <w:szCs w:val="24"/>
          <w:rtl/>
        </w:rPr>
        <w:t> </w:t>
      </w:r>
      <w:r w:rsidRPr="006B2266">
        <w:rPr>
          <w:rFonts w:ascii="Tahoma" w:eastAsia="Times New Roman" w:hAnsi="Tahoma" w:cs="B Zar"/>
          <w:color w:val="000000"/>
          <w:sz w:val="24"/>
          <w:szCs w:val="24"/>
          <w:rtl/>
        </w:rPr>
        <w:t xml:space="preserve">- تعداد واحد درس فوق در سقف واحد اخذ شده در نيمسال جاري محاسبه نخواهد شد. 3-درس مذكور فاقد شهريه متغير ميباشد. </w:t>
      </w:r>
    </w:p>
    <w:p w:rsidR="003F488A" w:rsidRPr="003F488A" w:rsidRDefault="00D70AF4" w:rsidP="003F488A">
      <w:pPr>
        <w:shd w:val="clear" w:color="auto" w:fill="FFFFFF"/>
        <w:spacing w:after="0" w:line="360" w:lineRule="atLeast"/>
        <w:rPr>
          <w:rFonts w:ascii="Tahoma" w:eastAsia="Times New Roman" w:hAnsi="Tahoma" w:cs="B Zar"/>
          <w:b/>
          <w:bCs/>
          <w:color w:val="000080"/>
          <w:sz w:val="24"/>
          <w:szCs w:val="24"/>
        </w:rPr>
      </w:pPr>
      <w:hyperlink r:id="rId6" w:history="1">
        <w:r w:rsidR="003F488A" w:rsidRPr="003F488A">
          <w:rPr>
            <w:rFonts w:ascii="Tahoma" w:eastAsia="Times New Roman" w:hAnsi="Tahoma" w:cs="B Zar"/>
            <w:b/>
            <w:bCs/>
            <w:color w:val="000080"/>
            <w:sz w:val="24"/>
            <w:szCs w:val="24"/>
            <w:rtl/>
          </w:rPr>
          <w:t>اطلاعیه مهم برای تعیین مرکز محل آزمون ...</w:t>
        </w:r>
      </w:hyperlink>
    </w:p>
    <w:p w:rsidR="003F488A" w:rsidRPr="003F488A" w:rsidRDefault="003F488A" w:rsidP="003F488A">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Tahoma" w:eastAsia="Times New Roman" w:hAnsi="Tahoma" w:cs="B Zar"/>
          <w:color w:val="FF0000"/>
          <w:sz w:val="24"/>
          <w:szCs w:val="24"/>
          <w:rtl/>
        </w:rPr>
        <w:t xml:space="preserve">چه کسانی می توانند مرکز محل آزمون را تعیین نمایند و در چه زمانی ؟ </w:t>
      </w:r>
    </w:p>
    <w:p w:rsidR="003F488A" w:rsidRPr="003F488A" w:rsidRDefault="003F488A" w:rsidP="003F488A">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Tahoma" w:eastAsia="Times New Roman" w:hAnsi="Tahoma" w:cs="B Zar"/>
          <w:color w:val="000000"/>
          <w:sz w:val="24"/>
          <w:szCs w:val="24"/>
          <w:rtl/>
        </w:rPr>
        <w:t>به منظور کمک به کلیه دانشجویان سراسر کشور در نزدیک ترین مرکز تا دورترین واحد و مرکز در سراسر ایران عزیز که در مقطع کارشناسی ارشد در حال تحصیل می باشد براساس رعایت کردن موارد به شرح ذیل در نزدیک ترین مرکزی که در شهر محل سکونت دانشجو دانشگاه پیام نور داشته باشد در امتحانات پایان ترم شرکت کند</w:t>
      </w:r>
      <w:r w:rsidRPr="003F488A">
        <w:rPr>
          <w:rFonts w:ascii="Tahoma" w:eastAsia="Times New Roman" w:hAnsi="Tahoma" w:cs="Tahoma"/>
          <w:color w:val="000000"/>
          <w:sz w:val="24"/>
          <w:szCs w:val="24"/>
          <w:rtl/>
        </w:rPr>
        <w:t> </w:t>
      </w:r>
    </w:p>
    <w:p w:rsidR="003F488A" w:rsidRPr="003F488A" w:rsidRDefault="003F488A" w:rsidP="003F488A">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Tahoma" w:eastAsia="Times New Roman" w:hAnsi="Tahoma" w:cs="B Zar"/>
          <w:color w:val="000000"/>
          <w:sz w:val="24"/>
          <w:szCs w:val="24"/>
          <w:rtl/>
        </w:rPr>
        <w:t>نکات مهم و ضروری :</w:t>
      </w:r>
      <w:r w:rsidRPr="003F488A">
        <w:rPr>
          <w:rFonts w:ascii="Tahoma" w:eastAsia="Times New Roman" w:hAnsi="Tahoma" w:cs="Tahoma"/>
          <w:color w:val="000000"/>
          <w:sz w:val="24"/>
          <w:szCs w:val="24"/>
          <w:rtl/>
        </w:rPr>
        <w:t> </w:t>
      </w:r>
    </w:p>
    <w:p w:rsidR="003F488A" w:rsidRPr="003F488A" w:rsidRDefault="003F488A" w:rsidP="006B2266">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Tahoma" w:eastAsia="Times New Roman" w:hAnsi="Tahoma" w:cs="B Zar"/>
          <w:color w:val="000000"/>
          <w:sz w:val="24"/>
          <w:szCs w:val="24"/>
          <w:rtl/>
        </w:rPr>
        <w:t>1. تمام دانشجویان اعم از رسمی - فراگیر - شیوه های آموزش محور - پژوهش محور(پایان نامه دار) - مجازی و...</w:t>
      </w:r>
      <w:r w:rsidRPr="003F488A">
        <w:rPr>
          <w:rFonts w:ascii="Tahoma" w:eastAsia="Times New Roman" w:hAnsi="Tahoma" w:cs="Tahoma"/>
          <w:color w:val="000000"/>
          <w:sz w:val="24"/>
          <w:szCs w:val="24"/>
          <w:rtl/>
        </w:rPr>
        <w:t> </w:t>
      </w:r>
      <w:r w:rsidRPr="003F488A">
        <w:rPr>
          <w:rFonts w:ascii="Tahoma" w:eastAsia="Times New Roman" w:hAnsi="Tahoma" w:cs="B Zar"/>
          <w:color w:val="000000"/>
          <w:sz w:val="24"/>
          <w:szCs w:val="24"/>
          <w:rtl/>
        </w:rPr>
        <w:t xml:space="preserve">همه و همه بدون محدویت شیوه آموزشی در نزدیک ترین مرکز محل سکونت که دانشگاه پیام نور داشته باشد </w:t>
      </w:r>
      <w:r w:rsidRPr="003F488A">
        <w:rPr>
          <w:rFonts w:ascii="Tahoma" w:eastAsia="Times New Roman" w:hAnsi="Tahoma" w:cs="B Zar"/>
          <w:color w:val="FF0000"/>
          <w:sz w:val="24"/>
          <w:szCs w:val="24"/>
          <w:rtl/>
        </w:rPr>
        <w:t>حتی اگر رشته مورد نظر شما را نداشته باشد</w:t>
      </w:r>
      <w:r w:rsidRPr="003F488A">
        <w:rPr>
          <w:rFonts w:ascii="Tahoma" w:eastAsia="Times New Roman" w:hAnsi="Tahoma" w:cs="B Zar"/>
          <w:color w:val="000000"/>
          <w:sz w:val="24"/>
          <w:szCs w:val="24"/>
          <w:rtl/>
        </w:rPr>
        <w:t xml:space="preserve"> - هم می توانند بر اساس زمان بندی تعیین شده شرکت کنند</w:t>
      </w:r>
      <w:r w:rsidRPr="003F488A">
        <w:rPr>
          <w:rFonts w:ascii="Tahoma" w:eastAsia="Times New Roman" w:hAnsi="Tahoma" w:cs="Tahoma"/>
          <w:color w:val="000000"/>
          <w:sz w:val="24"/>
          <w:szCs w:val="24"/>
          <w:rtl/>
        </w:rPr>
        <w:t> </w:t>
      </w:r>
    </w:p>
    <w:p w:rsidR="003F488A" w:rsidRPr="003F488A" w:rsidRDefault="003F488A" w:rsidP="006B2266">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Tahoma" w:eastAsia="Times New Roman" w:hAnsi="Tahoma" w:cs="B Zar"/>
          <w:color w:val="000000"/>
          <w:sz w:val="24"/>
          <w:szCs w:val="24"/>
          <w:rtl/>
        </w:rPr>
        <w:t xml:space="preserve">2. کلیه دانشجویان محترم توجه داشته باشند این زمان بندی طبق تقویم دانشگاهی هر ترم که پیام نور کشور اعلام می کند در سایت گلستان انجام می پذیرد و این تاریخ معمولا تغییر نمی کند و به ندرت تمدید می شود </w:t>
      </w:r>
    </w:p>
    <w:p w:rsidR="003F488A" w:rsidRPr="003F488A" w:rsidRDefault="003F488A" w:rsidP="003F488A">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Tahoma" w:eastAsia="Times New Roman" w:hAnsi="Tahoma" w:cs="B Zar"/>
          <w:color w:val="000000"/>
          <w:sz w:val="24"/>
          <w:szCs w:val="24"/>
          <w:rtl/>
        </w:rPr>
        <w:lastRenderedPageBreak/>
        <w:t>3. زمان بندی ترم اول 94</w:t>
      </w:r>
      <w:r w:rsidRPr="003F488A">
        <w:rPr>
          <w:rFonts w:ascii="Tahoma" w:eastAsia="Times New Roman" w:hAnsi="Tahoma" w:cs="Tahoma"/>
          <w:color w:val="000000"/>
          <w:sz w:val="24"/>
          <w:szCs w:val="24"/>
          <w:rtl/>
        </w:rPr>
        <w:t> </w:t>
      </w:r>
      <w:r w:rsidRPr="003F488A">
        <w:rPr>
          <w:rFonts w:ascii="Tahoma" w:eastAsia="Times New Roman" w:hAnsi="Tahoma" w:cs="B Zar"/>
          <w:color w:val="000000"/>
          <w:sz w:val="24"/>
          <w:szCs w:val="24"/>
          <w:rtl/>
        </w:rPr>
        <w:t xml:space="preserve"> در آذر ماه هست طبق تقویمی که در سایت پیام نور کشور هم هست</w:t>
      </w:r>
      <w:r w:rsidRPr="003F488A">
        <w:rPr>
          <w:rFonts w:ascii="Tahoma" w:eastAsia="Times New Roman" w:hAnsi="Tahoma" w:cs="Tahoma"/>
          <w:color w:val="000000"/>
          <w:sz w:val="24"/>
          <w:szCs w:val="24"/>
          <w:rtl/>
        </w:rPr>
        <w:t>  </w:t>
      </w:r>
    </w:p>
    <w:p w:rsidR="003F488A" w:rsidRPr="003F488A" w:rsidRDefault="003F488A" w:rsidP="003F488A">
      <w:pPr>
        <w:shd w:val="clear" w:color="auto" w:fill="FFFFFF"/>
        <w:spacing w:before="100" w:beforeAutospacing="1" w:after="100" w:afterAutospacing="1" w:line="360" w:lineRule="atLeast"/>
        <w:jc w:val="center"/>
        <w:rPr>
          <w:rFonts w:ascii="Tahoma" w:eastAsia="Times New Roman" w:hAnsi="Tahoma" w:cs="B Zar"/>
          <w:color w:val="000000"/>
          <w:sz w:val="24"/>
          <w:szCs w:val="24"/>
          <w:rtl/>
        </w:rPr>
      </w:pPr>
      <w:r w:rsidRPr="003F488A">
        <w:rPr>
          <w:rFonts w:ascii="Tahoma" w:eastAsia="Times New Roman" w:hAnsi="Tahoma" w:cs="B Zar"/>
          <w:color w:val="FF0000"/>
          <w:sz w:val="24"/>
          <w:szCs w:val="24"/>
          <w:rtl/>
        </w:rPr>
        <w:t xml:space="preserve">از تاریخ </w:t>
      </w:r>
      <w:r w:rsidRPr="003F488A">
        <w:rPr>
          <w:rFonts w:ascii="Tahoma" w:eastAsia="Times New Roman" w:hAnsi="Tahoma" w:cs="B Zar"/>
          <w:color w:val="FF0000"/>
          <w:sz w:val="24"/>
          <w:szCs w:val="24"/>
          <w:u w:val="single"/>
          <w:rtl/>
        </w:rPr>
        <w:t>8/9/94</w:t>
      </w:r>
      <w:r w:rsidRPr="003F488A">
        <w:rPr>
          <w:rFonts w:ascii="Tahoma" w:eastAsia="Times New Roman" w:hAnsi="Tahoma" w:cs="B Zar"/>
          <w:color w:val="FF0000"/>
          <w:sz w:val="24"/>
          <w:szCs w:val="24"/>
          <w:rtl/>
        </w:rPr>
        <w:t xml:space="preserve"> لغایت </w:t>
      </w:r>
      <w:r w:rsidRPr="003F488A">
        <w:rPr>
          <w:rFonts w:ascii="Tahoma" w:eastAsia="Times New Roman" w:hAnsi="Tahoma" w:cs="B Zar"/>
          <w:color w:val="FF0000"/>
          <w:sz w:val="24"/>
          <w:szCs w:val="24"/>
          <w:u w:val="single"/>
          <w:rtl/>
        </w:rPr>
        <w:t>14/9/1394</w:t>
      </w:r>
      <w:r w:rsidRPr="003F488A">
        <w:rPr>
          <w:rFonts w:ascii="Tahoma" w:eastAsia="Times New Roman" w:hAnsi="Tahoma" w:cs="Tahoma"/>
          <w:color w:val="FF0000"/>
          <w:sz w:val="24"/>
          <w:szCs w:val="24"/>
          <w:rtl/>
        </w:rPr>
        <w:t>  </w:t>
      </w:r>
    </w:p>
    <w:p w:rsidR="003F488A" w:rsidRPr="003F488A" w:rsidRDefault="003F488A" w:rsidP="003F488A">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Tahoma" w:eastAsia="Times New Roman" w:hAnsi="Tahoma" w:cs="B Zar"/>
          <w:color w:val="FF0000"/>
          <w:sz w:val="24"/>
          <w:szCs w:val="24"/>
          <w:rtl/>
        </w:rPr>
        <w:t>4. توجه خیلی مهم : دانشجو در هنگامیکه می خواهد مرکز محل ازمون را در زمان بندی فوق انجام دهد نباید بدهی شهریه داشته باشد یعنی باید کل شهریه ثابت و متغیر را پرداخت کرده باشد ...چون فایلش فعال نمی شود.</w:t>
      </w:r>
      <w:r w:rsidRPr="003F488A">
        <w:rPr>
          <w:rFonts w:ascii="Tahoma" w:eastAsia="Times New Roman" w:hAnsi="Tahoma" w:cs="Tahoma"/>
          <w:color w:val="FF0000"/>
          <w:sz w:val="24"/>
          <w:szCs w:val="24"/>
          <w:rtl/>
        </w:rPr>
        <w:t> </w:t>
      </w:r>
    </w:p>
    <w:p w:rsidR="003F488A" w:rsidRPr="003F488A" w:rsidRDefault="003F488A" w:rsidP="003F488A">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Tahoma" w:eastAsia="Times New Roman" w:hAnsi="Tahoma" w:cs="B Zar"/>
          <w:color w:val="000000"/>
          <w:sz w:val="24"/>
          <w:szCs w:val="24"/>
          <w:rtl/>
        </w:rPr>
        <w:t xml:space="preserve">5. سایتی که باید این کار را انجام دهید همان سایت گلستان </w:t>
      </w:r>
      <w:hyperlink r:id="rId7" w:history="1">
        <w:r w:rsidRPr="003F488A">
          <w:rPr>
            <w:rFonts w:ascii="Tahoma" w:eastAsia="Times New Roman" w:hAnsi="Tahoma" w:cs="B Zar"/>
            <w:color w:val="258CF3"/>
            <w:sz w:val="24"/>
            <w:szCs w:val="24"/>
          </w:rPr>
          <w:t>http://reg.pnu.ac.ir</w:t>
        </w:r>
      </w:hyperlink>
      <w:r w:rsidRPr="003F488A">
        <w:rPr>
          <w:rFonts w:ascii="Tahoma" w:eastAsia="Times New Roman" w:hAnsi="Tahoma" w:cs="B Zar"/>
          <w:color w:val="000000"/>
          <w:sz w:val="24"/>
          <w:szCs w:val="24"/>
          <w:rtl/>
        </w:rPr>
        <w:t xml:space="preserve"> هست که نحوه تعیین مرکز محل آزمون در همان موقع صفحه اول سایت گلستان نوشته خواهد شد </w:t>
      </w:r>
    </w:p>
    <w:p w:rsidR="003F488A" w:rsidRPr="006B2266" w:rsidRDefault="003F488A">
      <w:pPr>
        <w:rPr>
          <w:rFonts w:ascii="Tahoma" w:hAnsi="Tahoma" w:cs="B Zar"/>
          <w:b/>
          <w:bCs/>
          <w:color w:val="000000"/>
          <w:sz w:val="24"/>
          <w:szCs w:val="24"/>
          <w:rtl/>
        </w:rPr>
      </w:pPr>
    </w:p>
    <w:p w:rsidR="006B2266" w:rsidRPr="006B2266" w:rsidRDefault="006B2266" w:rsidP="003F488A">
      <w:pPr>
        <w:shd w:val="clear" w:color="auto" w:fill="FFFFFF"/>
        <w:spacing w:after="0" w:line="360" w:lineRule="atLeast"/>
        <w:rPr>
          <w:rFonts w:ascii="Tahoma" w:eastAsia="Times New Roman" w:hAnsi="Tahoma" w:cs="B Zar"/>
          <w:b/>
          <w:bCs/>
          <w:color w:val="000080"/>
          <w:sz w:val="24"/>
          <w:szCs w:val="24"/>
          <w:rtl/>
        </w:rPr>
      </w:pPr>
    </w:p>
    <w:p w:rsidR="003F488A" w:rsidRPr="003F488A" w:rsidRDefault="00D70AF4" w:rsidP="003F488A">
      <w:pPr>
        <w:shd w:val="clear" w:color="auto" w:fill="FFFFFF"/>
        <w:spacing w:after="0" w:line="360" w:lineRule="atLeast"/>
        <w:rPr>
          <w:rFonts w:ascii="Tahoma" w:eastAsia="Times New Roman" w:hAnsi="Tahoma" w:cs="B Zar"/>
          <w:b/>
          <w:bCs/>
          <w:color w:val="000080"/>
          <w:sz w:val="24"/>
          <w:szCs w:val="24"/>
        </w:rPr>
      </w:pPr>
      <w:hyperlink r:id="rId8" w:history="1">
        <w:r w:rsidR="003F488A" w:rsidRPr="003F488A">
          <w:rPr>
            <w:rFonts w:ascii="Tahoma" w:eastAsia="Times New Roman" w:hAnsi="Tahoma" w:cs="B Zar"/>
            <w:b/>
            <w:bCs/>
            <w:color w:val="000080"/>
            <w:sz w:val="24"/>
            <w:szCs w:val="24"/>
            <w:rtl/>
          </w:rPr>
          <w:t>کلمه پژوهش محور ، اموزش محور ، مجازی یعنی چه؟</w:t>
        </w:r>
      </w:hyperlink>
    </w:p>
    <w:p w:rsidR="003F488A" w:rsidRPr="003F488A" w:rsidRDefault="003F488A" w:rsidP="003F488A">
      <w:pPr>
        <w:shd w:val="clear" w:color="auto" w:fill="FFFFFF"/>
        <w:spacing w:after="0" w:line="360" w:lineRule="atLeast"/>
        <w:rPr>
          <w:rFonts w:ascii="Tahoma" w:eastAsia="Times New Roman" w:hAnsi="Tahoma" w:cs="B Zar"/>
          <w:color w:val="000000"/>
          <w:sz w:val="24"/>
          <w:szCs w:val="24"/>
          <w:rtl/>
        </w:rPr>
      </w:pPr>
      <w:r w:rsidRPr="003F488A">
        <w:rPr>
          <w:rFonts w:ascii="Tahoma" w:eastAsia="Times New Roman" w:hAnsi="Tahoma" w:cs="B Zar"/>
          <w:color w:val="000000"/>
          <w:sz w:val="24"/>
          <w:szCs w:val="24"/>
          <w:rtl/>
        </w:rPr>
        <w:t>شیوه پژوهش محور یعنی اینکه پس از اتمام دروس طبق چارت درسی دارای پایان نامه هستید</w:t>
      </w:r>
      <w:r w:rsidRPr="003F488A">
        <w:rPr>
          <w:rFonts w:ascii="Tahoma" w:eastAsia="Times New Roman" w:hAnsi="Tahoma" w:cs="Tahoma"/>
          <w:color w:val="000000"/>
          <w:sz w:val="24"/>
          <w:szCs w:val="24"/>
          <w:rtl/>
        </w:rPr>
        <w:t>  </w:t>
      </w:r>
      <w:r w:rsidRPr="003F488A">
        <w:rPr>
          <w:rFonts w:ascii="Tahoma" w:eastAsia="Times New Roman" w:hAnsi="Tahoma" w:cs="B Zar"/>
          <w:color w:val="000000"/>
          <w:sz w:val="24"/>
          <w:szCs w:val="24"/>
          <w:rtl/>
        </w:rPr>
        <w:t xml:space="preserve"> </w:t>
      </w:r>
    </w:p>
    <w:p w:rsidR="003F488A" w:rsidRPr="003F488A" w:rsidRDefault="003F488A" w:rsidP="003F488A">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Tahoma" w:eastAsia="Times New Roman" w:hAnsi="Tahoma" w:cs="B Zar"/>
          <w:color w:val="000000"/>
          <w:sz w:val="24"/>
          <w:szCs w:val="24"/>
          <w:rtl/>
        </w:rPr>
        <w:t>شیوه آموزش محور یعنی اینکه پس از اتمام دروس طبق چارت درسی بجای پایان نامه به همان تعداد واحد درسی باید بگذرانید که در چارت درسی هم نوشته شده است ..</w:t>
      </w:r>
      <w:r w:rsidRPr="003F488A">
        <w:rPr>
          <w:rFonts w:ascii="Tahoma" w:eastAsia="Times New Roman" w:hAnsi="Tahoma" w:cs="Tahoma"/>
          <w:color w:val="000000"/>
          <w:sz w:val="24"/>
          <w:szCs w:val="24"/>
          <w:rtl/>
        </w:rPr>
        <w:t> </w:t>
      </w:r>
    </w:p>
    <w:p w:rsidR="003F488A" w:rsidRPr="003F488A" w:rsidRDefault="003F488A" w:rsidP="003F488A">
      <w:pPr>
        <w:shd w:val="clear" w:color="auto" w:fill="FFFFFF"/>
        <w:spacing w:before="100" w:beforeAutospacing="1" w:after="100" w:afterAutospacing="1" w:line="360" w:lineRule="atLeast"/>
        <w:rPr>
          <w:rFonts w:ascii="Tahoma" w:eastAsia="Times New Roman" w:hAnsi="Tahoma" w:cs="B Zar"/>
          <w:color w:val="000000"/>
          <w:sz w:val="24"/>
          <w:szCs w:val="24"/>
          <w:rtl/>
        </w:rPr>
      </w:pPr>
      <w:r w:rsidRPr="003F488A">
        <w:rPr>
          <w:rFonts w:ascii="Tahoma" w:eastAsia="Times New Roman" w:hAnsi="Tahoma" w:cs="B Zar"/>
          <w:color w:val="000000"/>
          <w:sz w:val="24"/>
          <w:szCs w:val="24"/>
          <w:rtl/>
        </w:rPr>
        <w:t xml:space="preserve">شیوه الکترونیکی یا مجازی یعنی اینکه شیوه آموزش محور است و نحوه درس خوندن بطور سنتی نیست و باید برای کلاس ها به سایت مخصوص </w:t>
      </w:r>
      <w:hyperlink r:id="rId9" w:history="1">
        <w:r w:rsidRPr="003F488A">
          <w:rPr>
            <w:rFonts w:ascii="Tahoma" w:eastAsia="Times New Roman" w:hAnsi="Tahoma" w:cs="B Zar"/>
            <w:color w:val="258CF3"/>
            <w:sz w:val="24"/>
            <w:szCs w:val="24"/>
          </w:rPr>
          <w:t>www.lms.pnu.ac.ir</w:t>
        </w:r>
      </w:hyperlink>
      <w:r w:rsidRPr="003F488A">
        <w:rPr>
          <w:rFonts w:ascii="Tahoma" w:eastAsia="Times New Roman" w:hAnsi="Tahoma" w:cs="Tahoma"/>
          <w:color w:val="000000"/>
          <w:sz w:val="24"/>
          <w:szCs w:val="24"/>
          <w:rtl/>
        </w:rPr>
        <w:t> </w:t>
      </w:r>
      <w:r w:rsidRPr="003F488A">
        <w:rPr>
          <w:rFonts w:ascii="Tahoma" w:eastAsia="Times New Roman" w:hAnsi="Tahoma" w:cs="B Zar"/>
          <w:color w:val="000000"/>
          <w:sz w:val="24"/>
          <w:szCs w:val="24"/>
          <w:rtl/>
        </w:rPr>
        <w:t xml:space="preserve"> مراجعه کند بقیه امتحانات و درس ها مثل دیگر شیوه هاست </w:t>
      </w:r>
    </w:p>
    <w:p w:rsidR="003F488A" w:rsidRPr="006B2266" w:rsidRDefault="003F488A">
      <w:pPr>
        <w:rPr>
          <w:rFonts w:ascii="Tahoma" w:hAnsi="Tahoma" w:cs="B Zar"/>
          <w:b/>
          <w:bCs/>
          <w:color w:val="000000"/>
          <w:sz w:val="24"/>
          <w:szCs w:val="24"/>
          <w:rtl/>
          <w:lang w:bidi="ar-SA"/>
        </w:rPr>
      </w:pPr>
    </w:p>
    <w:p w:rsidR="00AB7E2B" w:rsidRPr="006B2266" w:rsidRDefault="00AB7E2B" w:rsidP="00AB7E2B">
      <w:pPr>
        <w:spacing w:before="45" w:after="45" w:line="240" w:lineRule="auto"/>
        <w:jc w:val="both"/>
        <w:rPr>
          <w:rFonts w:ascii="Tahoma" w:eastAsia="Times New Roman" w:hAnsi="Tahoma" w:cs="B Zar"/>
          <w:color w:val="000000"/>
          <w:sz w:val="24"/>
          <w:szCs w:val="24"/>
        </w:rPr>
      </w:pPr>
      <w:r w:rsidRPr="006B2266">
        <w:rPr>
          <w:rFonts w:ascii="Tahoma" w:eastAsia="Times New Roman" w:hAnsi="Tahoma" w:cs="Tahoma"/>
          <w:color w:val="000000"/>
          <w:sz w:val="24"/>
          <w:szCs w:val="24"/>
          <w:rtl/>
        </w:rPr>
        <w:t> </w:t>
      </w:r>
    </w:p>
    <w:p w:rsidR="00AB7E2B" w:rsidRPr="006B2266" w:rsidRDefault="00AB7E2B" w:rsidP="00AB7E2B">
      <w:pPr>
        <w:spacing w:before="45" w:line="480" w:lineRule="auto"/>
        <w:jc w:val="both"/>
        <w:rPr>
          <w:rFonts w:ascii="Tahoma" w:eastAsia="Times New Roman" w:hAnsi="Tahoma" w:cs="B Zar"/>
          <w:color w:val="000000"/>
          <w:sz w:val="24"/>
          <w:szCs w:val="24"/>
          <w:rtl/>
        </w:rPr>
      </w:pPr>
      <w:r w:rsidRPr="006B2266">
        <w:rPr>
          <w:rFonts w:ascii="Tahoma" w:eastAsia="Times New Roman" w:hAnsi="Tahoma" w:cs="B Zar"/>
          <w:b/>
          <w:bCs/>
          <w:color w:val="AC0000"/>
          <w:sz w:val="24"/>
          <w:szCs w:val="24"/>
          <w:rtl/>
        </w:rPr>
        <w:t>1-تعداد سنوات برای دانشجویان ارشد(</w:t>
      </w:r>
      <w:r w:rsidRPr="006B2266">
        <w:rPr>
          <w:rFonts w:ascii="Tahoma" w:eastAsia="Times New Roman" w:hAnsi="Tahoma" w:cs="B Zar"/>
          <w:b/>
          <w:bCs/>
          <w:color w:val="C00000"/>
          <w:sz w:val="24"/>
          <w:szCs w:val="24"/>
          <w:rtl/>
        </w:rPr>
        <w:t xml:space="preserve"> آموزش محور وپژوهش محور)</w:t>
      </w:r>
      <w:r w:rsidRPr="006B2266">
        <w:rPr>
          <w:rFonts w:ascii="Tahoma" w:eastAsia="Times New Roman" w:hAnsi="Tahoma" w:cs="B Zar"/>
          <w:b/>
          <w:bCs/>
          <w:color w:val="AC0000"/>
          <w:sz w:val="24"/>
          <w:szCs w:val="24"/>
          <w:u w:val="single"/>
          <w:rtl/>
        </w:rPr>
        <w:t>10</w:t>
      </w:r>
      <w:r w:rsidRPr="006B2266">
        <w:rPr>
          <w:rFonts w:ascii="Tahoma" w:eastAsia="Times New Roman" w:hAnsi="Tahoma" w:cs="Tahoma"/>
          <w:b/>
          <w:bCs/>
          <w:color w:val="AC0000"/>
          <w:sz w:val="24"/>
          <w:szCs w:val="24"/>
          <w:rtl/>
        </w:rPr>
        <w:t> </w:t>
      </w:r>
      <w:r w:rsidRPr="006B2266">
        <w:rPr>
          <w:rFonts w:ascii="Tahoma" w:eastAsia="Times New Roman" w:hAnsi="Tahoma" w:cs="B Zar"/>
          <w:b/>
          <w:bCs/>
          <w:color w:val="AC0000"/>
          <w:sz w:val="24"/>
          <w:szCs w:val="24"/>
          <w:rtl/>
        </w:rPr>
        <w:t>نیمسال</w:t>
      </w:r>
      <w:r w:rsidRPr="006B2266">
        <w:rPr>
          <w:rFonts w:ascii="Tahoma" w:eastAsia="Times New Roman" w:hAnsi="Tahoma" w:cs="B Zar"/>
          <w:color w:val="002060"/>
          <w:sz w:val="24"/>
          <w:szCs w:val="24"/>
          <w:rtl/>
        </w:rPr>
        <w:t>(برای دانشجویان مشمول تا 1 نیمسال</w:t>
      </w:r>
      <w:r w:rsidRPr="006B2266">
        <w:rPr>
          <w:rFonts w:ascii="Tahoma" w:eastAsia="Times New Roman" w:hAnsi="Tahoma" w:cs="Tahoma"/>
          <w:color w:val="002060"/>
          <w:sz w:val="24"/>
          <w:szCs w:val="24"/>
          <w:rtl/>
        </w:rPr>
        <w:t> </w:t>
      </w:r>
      <w:r w:rsidRPr="006B2266">
        <w:rPr>
          <w:rFonts w:ascii="Tahoma" w:eastAsia="Times New Roman" w:hAnsi="Tahoma" w:cs="B Zar"/>
          <w:color w:val="002060"/>
          <w:sz w:val="24"/>
          <w:szCs w:val="24"/>
          <w:rtl/>
        </w:rPr>
        <w:t>(</w:t>
      </w:r>
      <w:r w:rsidRPr="006B2266">
        <w:rPr>
          <w:rFonts w:ascii="Tahoma" w:eastAsia="Times New Roman" w:hAnsi="Tahoma" w:cs="B Zar"/>
          <w:color w:val="002060"/>
          <w:sz w:val="24"/>
          <w:szCs w:val="24"/>
          <w:u w:val="single"/>
          <w:rtl/>
        </w:rPr>
        <w:t>در قالب 10نیمسال</w:t>
      </w:r>
      <w:r w:rsidRPr="006B2266">
        <w:rPr>
          <w:rFonts w:ascii="Tahoma" w:eastAsia="Times New Roman" w:hAnsi="Tahoma" w:cs="B Zar"/>
          <w:color w:val="002060"/>
          <w:sz w:val="24"/>
          <w:szCs w:val="24"/>
          <w:rtl/>
        </w:rPr>
        <w:t>) وبرای سایر دانشجویان تا3 نیمسال</w:t>
      </w:r>
      <w:r w:rsidRPr="006B2266">
        <w:rPr>
          <w:rFonts w:ascii="Tahoma" w:eastAsia="Times New Roman" w:hAnsi="Tahoma" w:cs="Tahoma"/>
          <w:color w:val="002060"/>
          <w:sz w:val="24"/>
          <w:szCs w:val="24"/>
          <w:rtl/>
        </w:rPr>
        <w:t> </w:t>
      </w:r>
      <w:r w:rsidRPr="006B2266">
        <w:rPr>
          <w:rFonts w:ascii="Tahoma" w:eastAsia="Times New Roman" w:hAnsi="Tahoma" w:cs="B Zar"/>
          <w:b/>
          <w:bCs/>
          <w:color w:val="AC0000"/>
          <w:sz w:val="24"/>
          <w:szCs w:val="24"/>
          <w:rtl/>
        </w:rPr>
        <w:t>(در قالب حداکثر 13نیمسال)</w:t>
      </w:r>
      <w:r w:rsidRPr="006B2266">
        <w:rPr>
          <w:rFonts w:ascii="Tahoma" w:eastAsia="Times New Roman" w:hAnsi="Tahoma" w:cs="B Zar"/>
          <w:color w:val="002060"/>
          <w:sz w:val="24"/>
          <w:szCs w:val="24"/>
          <w:rtl/>
        </w:rPr>
        <w:t xml:space="preserve"> قابل افزایش است )</w:t>
      </w:r>
      <w:r w:rsidRPr="006B2266">
        <w:rPr>
          <w:rFonts w:ascii="Tahoma" w:eastAsia="Times New Roman" w:hAnsi="Tahoma" w:cs="B Zar"/>
          <w:b/>
          <w:bCs/>
          <w:color w:val="AC0000"/>
          <w:sz w:val="24"/>
          <w:szCs w:val="24"/>
          <w:rtl/>
        </w:rPr>
        <w:t>.</w:t>
      </w:r>
    </w:p>
    <w:p w:rsidR="00AB7E2B" w:rsidRPr="006B2266" w:rsidRDefault="00AB7E2B" w:rsidP="00AB7E2B">
      <w:pPr>
        <w:spacing w:before="45" w:line="480" w:lineRule="auto"/>
        <w:jc w:val="both"/>
        <w:rPr>
          <w:rFonts w:ascii="Tahoma" w:eastAsia="Times New Roman" w:hAnsi="Tahoma" w:cs="B Zar"/>
          <w:color w:val="000000"/>
          <w:sz w:val="24"/>
          <w:szCs w:val="24"/>
          <w:rtl/>
        </w:rPr>
      </w:pPr>
      <w:r w:rsidRPr="006B2266">
        <w:rPr>
          <w:rFonts w:ascii="Tahoma" w:eastAsia="Times New Roman" w:hAnsi="Tahoma" w:cs="B Zar"/>
          <w:color w:val="C00000"/>
          <w:sz w:val="24"/>
          <w:szCs w:val="24"/>
          <w:rtl/>
        </w:rPr>
        <w:t>2-</w:t>
      </w:r>
      <w:r w:rsidRPr="006B2266">
        <w:rPr>
          <w:rFonts w:ascii="Tahoma" w:eastAsia="Times New Roman" w:hAnsi="Tahoma" w:cs="B Zar"/>
          <w:color w:val="AC0000"/>
          <w:sz w:val="24"/>
          <w:szCs w:val="24"/>
          <w:rtl/>
        </w:rPr>
        <w:t xml:space="preserve">دانشجوی ارشدی که </w:t>
      </w:r>
      <w:r w:rsidRPr="006B2266">
        <w:rPr>
          <w:rFonts w:ascii="Tahoma" w:eastAsia="Times New Roman" w:hAnsi="Tahoma" w:cs="B Zar"/>
          <w:b/>
          <w:bCs/>
          <w:color w:val="AC0000"/>
          <w:sz w:val="24"/>
          <w:szCs w:val="24"/>
          <w:rtl/>
        </w:rPr>
        <w:t>ازمعافیت تحصیلی</w:t>
      </w:r>
      <w:r w:rsidRPr="006B2266">
        <w:rPr>
          <w:rFonts w:ascii="Tahoma" w:eastAsia="Times New Roman" w:hAnsi="Tahoma" w:cs="B Zar"/>
          <w:color w:val="AC0000"/>
          <w:sz w:val="24"/>
          <w:szCs w:val="24"/>
          <w:rtl/>
        </w:rPr>
        <w:t xml:space="preserve"> استفاده می نماید </w:t>
      </w:r>
      <w:r w:rsidRPr="006B2266">
        <w:rPr>
          <w:rFonts w:ascii="Tahoma" w:eastAsia="Times New Roman" w:hAnsi="Tahoma" w:cs="B Zar"/>
          <w:b/>
          <w:bCs/>
          <w:color w:val="AC0000"/>
          <w:sz w:val="24"/>
          <w:szCs w:val="24"/>
          <w:rtl/>
        </w:rPr>
        <w:t>حداکثر3سال</w:t>
      </w:r>
      <w:r w:rsidRPr="006B2266">
        <w:rPr>
          <w:rFonts w:ascii="Tahoma" w:eastAsia="Times New Roman" w:hAnsi="Tahoma" w:cs="B Zar"/>
          <w:color w:val="AC0000"/>
          <w:sz w:val="24"/>
          <w:szCs w:val="24"/>
          <w:rtl/>
        </w:rPr>
        <w:t xml:space="preserve"> می تواند تحصیل کرده وادامه تحصیل درحین خدمت سربازی </w:t>
      </w:r>
      <w:r w:rsidRPr="006B2266">
        <w:rPr>
          <w:rFonts w:ascii="Tahoma" w:eastAsia="Times New Roman" w:hAnsi="Tahoma" w:cs="B Zar"/>
          <w:color w:val="002060"/>
          <w:sz w:val="24"/>
          <w:szCs w:val="24"/>
          <w:rtl/>
        </w:rPr>
        <w:t>(با مجوز سازمان مرکزی )</w:t>
      </w:r>
      <w:r w:rsidRPr="006B2266">
        <w:rPr>
          <w:rFonts w:ascii="Tahoma" w:eastAsia="Times New Roman" w:hAnsi="Tahoma" w:cs="B Zar"/>
          <w:color w:val="AC0000"/>
          <w:sz w:val="24"/>
          <w:szCs w:val="24"/>
          <w:rtl/>
        </w:rPr>
        <w:t>انجام می گیرد</w:t>
      </w:r>
      <w:r w:rsidRPr="006B2266">
        <w:rPr>
          <w:rFonts w:ascii="Tahoma" w:eastAsia="Times New Roman" w:hAnsi="Tahoma" w:cs="B Zar"/>
          <w:color w:val="002060"/>
          <w:sz w:val="24"/>
          <w:szCs w:val="24"/>
          <w:rtl/>
        </w:rPr>
        <w:t>.</w:t>
      </w:r>
    </w:p>
    <w:p w:rsidR="004B6098" w:rsidRPr="006B2266" w:rsidRDefault="00AB7E2B">
      <w:pPr>
        <w:rPr>
          <w:rFonts w:cs="B Zar"/>
          <w:sz w:val="24"/>
          <w:szCs w:val="24"/>
          <w:rtl/>
        </w:rPr>
      </w:pPr>
      <w:r w:rsidRPr="006B2266">
        <w:rPr>
          <w:rFonts w:ascii="Tahoma" w:eastAsia="Times New Roman" w:hAnsi="Tahoma" w:cs="B Zar"/>
          <w:color w:val="AC0000"/>
          <w:sz w:val="24"/>
          <w:szCs w:val="24"/>
          <w:rtl/>
        </w:rPr>
        <w:t xml:space="preserve">دانشجو </w:t>
      </w:r>
      <w:r w:rsidRPr="006B2266">
        <w:rPr>
          <w:rFonts w:ascii="Tahoma" w:eastAsia="Times New Roman" w:hAnsi="Tahoma" w:cs="B Zar"/>
          <w:b/>
          <w:bCs/>
          <w:color w:val="AC0000"/>
          <w:sz w:val="24"/>
          <w:szCs w:val="24"/>
          <w:rtl/>
        </w:rPr>
        <w:t>حداکثر</w:t>
      </w:r>
      <w:r w:rsidRPr="006B2266">
        <w:rPr>
          <w:rFonts w:ascii="Tahoma" w:eastAsia="Times New Roman" w:hAnsi="Tahoma" w:cs="Tahoma"/>
          <w:b/>
          <w:bCs/>
          <w:color w:val="AC0000"/>
          <w:sz w:val="24"/>
          <w:szCs w:val="24"/>
          <w:rtl/>
        </w:rPr>
        <w:t> </w:t>
      </w:r>
      <w:r w:rsidRPr="006B2266">
        <w:rPr>
          <w:rFonts w:ascii="Tahoma" w:eastAsia="Times New Roman" w:hAnsi="Tahoma" w:cs="B Zar"/>
          <w:b/>
          <w:bCs/>
          <w:color w:val="AC0000"/>
          <w:sz w:val="24"/>
          <w:szCs w:val="24"/>
          <w:rtl/>
        </w:rPr>
        <w:t>تاپایان اولین نیمسال</w:t>
      </w:r>
      <w:r w:rsidRPr="006B2266">
        <w:rPr>
          <w:rFonts w:ascii="Tahoma" w:eastAsia="Times New Roman" w:hAnsi="Tahoma" w:cs="B Zar"/>
          <w:color w:val="AC0000"/>
          <w:sz w:val="24"/>
          <w:szCs w:val="24"/>
          <w:rtl/>
        </w:rPr>
        <w:t xml:space="preserve"> تحصیلی بعد از پذیرش باید </w:t>
      </w:r>
      <w:r w:rsidRPr="006B2266">
        <w:rPr>
          <w:rFonts w:ascii="Tahoma" w:eastAsia="Times New Roman" w:hAnsi="Tahoma" w:cs="B Zar"/>
          <w:b/>
          <w:bCs/>
          <w:color w:val="AC0000"/>
          <w:sz w:val="24"/>
          <w:szCs w:val="24"/>
          <w:rtl/>
        </w:rPr>
        <w:t>ریزنمرات تایید شده</w:t>
      </w:r>
      <w:r w:rsidRPr="006B2266">
        <w:rPr>
          <w:rFonts w:ascii="Tahoma" w:eastAsia="Times New Roman" w:hAnsi="Tahoma" w:cs="B Zar"/>
          <w:color w:val="AC0000"/>
          <w:sz w:val="24"/>
          <w:szCs w:val="24"/>
          <w:rtl/>
        </w:rPr>
        <w:t xml:space="preserve"> واحدهایی را که تقاضای کتبی برای تطبیق آنها داده ، ارائه کندوفرصت مذکور به </w:t>
      </w:r>
      <w:r w:rsidRPr="006B2266">
        <w:rPr>
          <w:rFonts w:ascii="Tahoma" w:eastAsia="Times New Roman" w:hAnsi="Tahoma" w:cs="B Zar"/>
          <w:b/>
          <w:bCs/>
          <w:color w:val="AC0000"/>
          <w:sz w:val="24"/>
          <w:szCs w:val="24"/>
          <w:rtl/>
        </w:rPr>
        <w:t>هیچ وجه تمدید نخواهد شد</w:t>
      </w:r>
      <w:r w:rsidRPr="006B2266">
        <w:rPr>
          <w:rFonts w:ascii="Tahoma" w:eastAsia="Times New Roman" w:hAnsi="Tahoma" w:cs="B Zar"/>
          <w:color w:val="AC0000"/>
          <w:sz w:val="24"/>
          <w:szCs w:val="24"/>
          <w:rtl/>
        </w:rPr>
        <w:t xml:space="preserve"> .ضمناًبه ازای </w:t>
      </w:r>
      <w:r w:rsidR="009510CD">
        <w:rPr>
          <w:rFonts w:ascii="Tahoma" w:eastAsia="Times New Roman" w:hAnsi="Tahoma" w:cs="B Zar"/>
          <w:b/>
          <w:bCs/>
          <w:color w:val="AC0000"/>
          <w:sz w:val="24"/>
          <w:szCs w:val="24"/>
          <w:rtl/>
        </w:rPr>
        <w:t>هر</w:t>
      </w:r>
      <w:r w:rsidRPr="006B2266">
        <w:rPr>
          <w:rFonts w:ascii="Tahoma" w:eastAsia="Times New Roman" w:hAnsi="Tahoma" w:cs="B Zar"/>
          <w:b/>
          <w:bCs/>
          <w:color w:val="AC0000"/>
          <w:sz w:val="24"/>
          <w:szCs w:val="24"/>
          <w:rtl/>
        </w:rPr>
        <w:t>8</w:t>
      </w:r>
      <w:r w:rsidR="009510CD">
        <w:rPr>
          <w:rFonts w:ascii="Tahoma" w:eastAsia="Times New Roman" w:hAnsi="Tahoma" w:cs="B Zar" w:hint="cs"/>
          <w:b/>
          <w:bCs/>
          <w:color w:val="AC0000"/>
          <w:sz w:val="24"/>
          <w:szCs w:val="24"/>
          <w:rtl/>
        </w:rPr>
        <w:t xml:space="preserve"> </w:t>
      </w:r>
      <w:r w:rsidRPr="006B2266">
        <w:rPr>
          <w:rFonts w:ascii="Tahoma" w:eastAsia="Times New Roman" w:hAnsi="Tahoma" w:cs="B Zar"/>
          <w:b/>
          <w:bCs/>
          <w:color w:val="AC0000"/>
          <w:sz w:val="24"/>
          <w:szCs w:val="24"/>
          <w:rtl/>
        </w:rPr>
        <w:t>واحد</w:t>
      </w:r>
      <w:r w:rsidRPr="006B2266">
        <w:rPr>
          <w:rFonts w:ascii="Tahoma" w:eastAsia="Times New Roman" w:hAnsi="Tahoma" w:cs="B Zar"/>
          <w:color w:val="AC0000"/>
          <w:sz w:val="24"/>
          <w:szCs w:val="24"/>
          <w:rtl/>
        </w:rPr>
        <w:t xml:space="preserve"> از درسهای پذیرفته شده یک نیمسال تحصیلی از </w:t>
      </w:r>
      <w:r w:rsidRPr="006B2266">
        <w:rPr>
          <w:rFonts w:ascii="Tahoma" w:eastAsia="Times New Roman" w:hAnsi="Tahoma" w:cs="B Zar"/>
          <w:b/>
          <w:bCs/>
          <w:color w:val="AC0000"/>
          <w:sz w:val="24"/>
          <w:szCs w:val="24"/>
          <w:rtl/>
        </w:rPr>
        <w:t>مدت مجاز کاسته</w:t>
      </w:r>
      <w:r w:rsidRPr="006B2266">
        <w:rPr>
          <w:rFonts w:ascii="Tahoma" w:eastAsia="Times New Roman" w:hAnsi="Tahoma" w:cs="B Zar"/>
          <w:color w:val="AC0000"/>
          <w:sz w:val="24"/>
          <w:szCs w:val="24"/>
          <w:rtl/>
        </w:rPr>
        <w:t xml:space="preserve"> می شود</w:t>
      </w:r>
      <w:r w:rsidRPr="006B2266">
        <w:rPr>
          <w:rFonts w:ascii="Tahoma" w:eastAsia="Times New Roman" w:hAnsi="Tahoma" w:cs="B Zar"/>
          <w:color w:val="000000"/>
          <w:sz w:val="24"/>
          <w:szCs w:val="24"/>
          <w:rtl/>
        </w:rPr>
        <w:t xml:space="preserve"> .</w:t>
      </w:r>
    </w:p>
    <w:p w:rsidR="004B6098" w:rsidRPr="006B2266" w:rsidRDefault="004B6098">
      <w:pPr>
        <w:rPr>
          <w:rFonts w:cs="B Zar"/>
          <w:sz w:val="24"/>
          <w:szCs w:val="24"/>
          <w:rtl/>
          <w:lang w:bidi="ar-SA"/>
        </w:rPr>
      </w:pPr>
    </w:p>
    <w:p w:rsidR="004B6098" w:rsidRPr="006B2266" w:rsidRDefault="00AB7E2B" w:rsidP="006B2266">
      <w:pPr>
        <w:rPr>
          <w:rFonts w:cs="B Zar"/>
          <w:sz w:val="24"/>
          <w:szCs w:val="24"/>
          <w:rtl/>
        </w:rPr>
      </w:pPr>
      <w:r w:rsidRPr="006B2266">
        <w:rPr>
          <w:rFonts w:ascii="Tahoma" w:eastAsia="Times New Roman" w:hAnsi="Tahoma" w:cs="B Zar"/>
          <w:color w:val="00C057"/>
          <w:sz w:val="24"/>
          <w:szCs w:val="24"/>
          <w:rtl/>
        </w:rPr>
        <w:t>دانشجویانی که پژوهش محورهستند و تمایل به انتخاب پایان نامه را ندارند</w:t>
      </w:r>
      <w:r w:rsidRPr="006B2266">
        <w:rPr>
          <w:rFonts w:ascii="Tahoma" w:eastAsia="Times New Roman" w:hAnsi="Tahoma" w:cs="B Zar"/>
          <w:b/>
          <w:bCs/>
          <w:color w:val="002060"/>
          <w:sz w:val="24"/>
          <w:szCs w:val="24"/>
          <w:rtl/>
        </w:rPr>
        <w:t>در صورتیکه متقاضی تغییر شیوه باشند</w:t>
      </w:r>
      <w:r w:rsidRPr="006B2266">
        <w:rPr>
          <w:rFonts w:ascii="Tahoma" w:eastAsia="Times New Roman" w:hAnsi="Tahoma" w:cs="B Zar"/>
          <w:color w:val="00C057"/>
          <w:sz w:val="24"/>
          <w:szCs w:val="24"/>
          <w:rtl/>
        </w:rPr>
        <w:t xml:space="preserve"> درقالب سنوات مجاز می توانند باارائه درخواست</w:t>
      </w:r>
      <w:r w:rsidRPr="006B2266">
        <w:rPr>
          <w:rFonts w:ascii="Tahoma" w:eastAsia="Times New Roman" w:hAnsi="Tahoma" w:cs="Tahoma"/>
          <w:color w:val="00C057"/>
          <w:sz w:val="24"/>
          <w:szCs w:val="24"/>
          <w:rtl/>
        </w:rPr>
        <w:t> </w:t>
      </w:r>
      <w:r w:rsidRPr="006B2266">
        <w:rPr>
          <w:rFonts w:ascii="Tahoma" w:eastAsia="Times New Roman" w:hAnsi="Tahoma" w:cs="B Zar"/>
          <w:color w:val="00C057"/>
          <w:sz w:val="24"/>
          <w:szCs w:val="24"/>
          <w:rtl/>
        </w:rPr>
        <w:t>به مدیریت تحصیلات تکمیلی دروس آموزش محور را به جای پایان نامه اخذ نمایند.</w:t>
      </w:r>
      <w:r w:rsidRPr="006B2266">
        <w:rPr>
          <w:rFonts w:ascii="Tahoma" w:eastAsia="Times New Roman" w:hAnsi="Tahoma" w:cs="B Zar"/>
          <w:color w:val="002060"/>
          <w:sz w:val="24"/>
          <w:szCs w:val="24"/>
          <w:rtl/>
        </w:rPr>
        <w:t>.(</w:t>
      </w:r>
      <w:r w:rsidRPr="006B2266">
        <w:rPr>
          <w:rFonts w:ascii="Tahoma" w:eastAsia="Times New Roman" w:hAnsi="Tahoma" w:cs="B Zar"/>
          <w:b/>
          <w:bCs/>
          <w:color w:val="FF0000"/>
          <w:sz w:val="24"/>
          <w:szCs w:val="24"/>
          <w:rtl/>
        </w:rPr>
        <w:t>تغییر شیوه آموزشی</w:t>
      </w:r>
      <w:r w:rsidRPr="006B2266">
        <w:rPr>
          <w:rFonts w:ascii="Tahoma" w:eastAsia="Times New Roman" w:hAnsi="Tahoma" w:cs="B Zar"/>
          <w:color w:val="002060"/>
          <w:sz w:val="24"/>
          <w:szCs w:val="24"/>
          <w:rtl/>
        </w:rPr>
        <w:t xml:space="preserve"> برای هردانشجو دردوران تحصیل </w:t>
      </w:r>
      <w:r w:rsidRPr="006B2266">
        <w:rPr>
          <w:rFonts w:ascii="Tahoma" w:eastAsia="Times New Roman" w:hAnsi="Tahoma" w:cs="B Zar"/>
          <w:b/>
          <w:bCs/>
          <w:color w:val="FF0000"/>
          <w:sz w:val="24"/>
          <w:szCs w:val="24"/>
          <w:rtl/>
        </w:rPr>
        <w:t>فقط یکبار</w:t>
      </w:r>
      <w:r w:rsidRPr="006B2266">
        <w:rPr>
          <w:rFonts w:ascii="Tahoma" w:eastAsia="Times New Roman" w:hAnsi="Tahoma" w:cs="B Zar"/>
          <w:color w:val="002060"/>
          <w:sz w:val="24"/>
          <w:szCs w:val="24"/>
          <w:rtl/>
        </w:rPr>
        <w:t xml:space="preserve">انجام میشود </w:t>
      </w:r>
    </w:p>
    <w:tbl>
      <w:tblPr>
        <w:bidiVisual/>
        <w:tblW w:w="5000" w:type="pct"/>
        <w:tblCellMar>
          <w:left w:w="0" w:type="dxa"/>
          <w:right w:w="0" w:type="dxa"/>
        </w:tblCellMar>
        <w:tblLook w:val="04A0" w:firstRow="1" w:lastRow="0" w:firstColumn="1" w:lastColumn="0" w:noHBand="0" w:noVBand="1"/>
      </w:tblPr>
      <w:tblGrid>
        <w:gridCol w:w="9110"/>
        <w:gridCol w:w="6"/>
      </w:tblGrid>
      <w:tr w:rsidR="004B6098" w:rsidRPr="006B2266" w:rsidTr="006B2266">
        <w:trPr>
          <w:trHeight w:val="1348"/>
        </w:trPr>
        <w:tc>
          <w:tcPr>
            <w:tcW w:w="5000" w:type="pct"/>
            <w:vAlign w:val="center"/>
            <w:hideMark/>
          </w:tcPr>
          <w:p w:rsidR="006B2266" w:rsidRPr="006B2266" w:rsidRDefault="006B2266" w:rsidP="004B6098">
            <w:pPr>
              <w:spacing w:after="0" w:line="240" w:lineRule="auto"/>
              <w:jc w:val="center"/>
              <w:rPr>
                <w:rFonts w:cs="B Zar"/>
                <w:sz w:val="24"/>
                <w:szCs w:val="24"/>
              </w:rPr>
            </w:pPr>
          </w:p>
          <w:p w:rsidR="006B2266" w:rsidRPr="006B2266" w:rsidRDefault="006B2266" w:rsidP="004B6098">
            <w:pPr>
              <w:spacing w:after="0" w:line="240" w:lineRule="auto"/>
              <w:jc w:val="center"/>
              <w:rPr>
                <w:rFonts w:cs="B Zar"/>
                <w:sz w:val="24"/>
                <w:szCs w:val="24"/>
              </w:rPr>
            </w:pPr>
          </w:p>
          <w:p w:rsidR="004B6098" w:rsidRPr="00971913" w:rsidRDefault="00D70AF4" w:rsidP="004B6098">
            <w:pPr>
              <w:spacing w:after="0" w:line="240" w:lineRule="auto"/>
              <w:jc w:val="center"/>
              <w:rPr>
                <w:rFonts w:ascii="Tahoma" w:eastAsia="Times New Roman" w:hAnsi="Tahoma" w:cs="B Zar"/>
                <w:b/>
                <w:bCs/>
                <w:color w:val="000080"/>
                <w:sz w:val="28"/>
                <w:szCs w:val="28"/>
              </w:rPr>
            </w:pPr>
            <w:hyperlink r:id="rId10" w:history="1">
              <w:r w:rsidR="004B6098" w:rsidRPr="00971913">
                <w:rPr>
                  <w:rFonts w:ascii="Tahoma" w:eastAsia="Times New Roman" w:hAnsi="Tahoma" w:cs="B Zar"/>
                  <w:b/>
                  <w:bCs/>
                  <w:color w:val="000080"/>
                  <w:sz w:val="28"/>
                  <w:szCs w:val="28"/>
                  <w:rtl/>
                </w:rPr>
                <w:t>مراحل گذراندن پایان نامه ارشد</w:t>
              </w:r>
            </w:hyperlink>
          </w:p>
        </w:tc>
        <w:tc>
          <w:tcPr>
            <w:tcW w:w="450" w:type="dxa"/>
            <w:hideMark/>
          </w:tcPr>
          <w:p w:rsidR="004B6098" w:rsidRPr="006B2266" w:rsidRDefault="004B6098" w:rsidP="004B6098">
            <w:pPr>
              <w:spacing w:after="0" w:line="240" w:lineRule="auto"/>
              <w:jc w:val="center"/>
              <w:rPr>
                <w:rFonts w:ascii="Tahoma" w:eastAsia="Times New Roman" w:hAnsi="Tahoma" w:cs="B Zar"/>
                <w:color w:val="000000"/>
                <w:sz w:val="24"/>
                <w:szCs w:val="24"/>
                <w:rtl/>
              </w:rPr>
            </w:pPr>
          </w:p>
        </w:tc>
      </w:tr>
      <w:tr w:rsidR="004B6098" w:rsidRPr="006B2266" w:rsidTr="00210761">
        <w:trPr>
          <w:trHeight w:val="6108"/>
        </w:trPr>
        <w:tc>
          <w:tcPr>
            <w:tcW w:w="0" w:type="auto"/>
            <w:gridSpan w:val="2"/>
            <w:shd w:val="clear" w:color="auto" w:fill="FFFFFF"/>
            <w:tcMar>
              <w:top w:w="45" w:type="dxa"/>
              <w:left w:w="45" w:type="dxa"/>
              <w:bottom w:w="45" w:type="dxa"/>
              <w:right w:w="45" w:type="dxa"/>
            </w:tcMar>
            <w:vAlign w:val="center"/>
            <w:hideMark/>
          </w:tcPr>
          <w:p w:rsidR="004A5F82" w:rsidRDefault="004A5F82" w:rsidP="006F7669">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p>
          <w:p w:rsidR="004B6098" w:rsidRPr="006B2266" w:rsidRDefault="004B6098" w:rsidP="006F7669">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r w:rsidRPr="006B2266">
              <w:rPr>
                <w:rFonts w:ascii="Tahoma" w:eastAsia="Times New Roman" w:hAnsi="Tahoma" w:cs="B Zar" w:hint="cs"/>
                <w:color w:val="000000"/>
                <w:sz w:val="24"/>
                <w:szCs w:val="24"/>
                <w:rtl/>
              </w:rPr>
              <w:t xml:space="preserve">۱-گرفتن فرم پروپوزال(طرح پيشنهادي پايان نامه) از وبلاگ تحصیلات تکمیلی </w:t>
            </w:r>
          </w:p>
          <w:p w:rsidR="004B6098" w:rsidRPr="006B2266" w:rsidRDefault="004B6098" w:rsidP="004B6098">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r w:rsidRPr="006B2266">
              <w:rPr>
                <w:rFonts w:ascii="Tahoma" w:eastAsia="Times New Roman" w:hAnsi="Tahoma" w:cs="B Zar" w:hint="cs"/>
                <w:color w:val="000000"/>
                <w:sz w:val="24"/>
                <w:szCs w:val="24"/>
                <w:rtl/>
              </w:rPr>
              <w:t>۲-انتخاب استاد راهنما</w:t>
            </w:r>
            <w:r w:rsidRPr="006B2266">
              <w:rPr>
                <w:rFonts w:ascii="Tahoma" w:eastAsia="Times New Roman" w:hAnsi="Tahoma" w:cs="Tahoma" w:hint="cs"/>
                <w:color w:val="000000"/>
                <w:sz w:val="24"/>
                <w:szCs w:val="24"/>
                <w:rtl/>
              </w:rPr>
              <w:t>  </w:t>
            </w:r>
            <w:r w:rsidRPr="006B2266">
              <w:rPr>
                <w:rFonts w:ascii="Tahoma" w:eastAsia="Times New Roman" w:hAnsi="Tahoma" w:cs="B Zar" w:hint="cs"/>
                <w:color w:val="000000"/>
                <w:sz w:val="24"/>
                <w:szCs w:val="24"/>
                <w:rtl/>
              </w:rPr>
              <w:t>(دارا بودن مدرک دکتری تخصصی الزامی است)</w:t>
            </w:r>
          </w:p>
          <w:p w:rsidR="004B6098" w:rsidRPr="006B2266" w:rsidRDefault="004B6098" w:rsidP="004B6098">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r w:rsidRPr="006B2266">
              <w:rPr>
                <w:rFonts w:ascii="Tahoma" w:eastAsia="Times New Roman" w:hAnsi="Tahoma" w:cs="B Zar" w:hint="cs"/>
                <w:color w:val="000000"/>
                <w:sz w:val="24"/>
                <w:szCs w:val="24"/>
                <w:rtl/>
              </w:rPr>
              <w:t xml:space="preserve">۳-تکمیل پروپوزال توسط دانشجو با راهنمایی اساتید راهنما و مشاور </w:t>
            </w:r>
            <w:r w:rsidRPr="006B2266">
              <w:rPr>
                <w:rFonts w:ascii="Tahoma" w:eastAsia="Times New Roman" w:hAnsi="Tahoma" w:cs="Tahoma" w:hint="cs"/>
                <w:color w:val="000000"/>
                <w:sz w:val="24"/>
                <w:szCs w:val="24"/>
                <w:rtl/>
              </w:rPr>
              <w:t> </w:t>
            </w:r>
            <w:r w:rsidRPr="006B2266">
              <w:rPr>
                <w:rFonts w:ascii="Tahoma" w:eastAsia="Times New Roman" w:hAnsi="Tahoma" w:cs="B Zar" w:hint="cs"/>
                <w:color w:val="000000"/>
                <w:sz w:val="24"/>
                <w:szCs w:val="24"/>
                <w:rtl/>
              </w:rPr>
              <w:t>و امضاءاستاد راهنما در قسمتهای لازم</w:t>
            </w:r>
          </w:p>
          <w:p w:rsidR="004B6098" w:rsidRPr="006B2266" w:rsidRDefault="004B6098" w:rsidP="006B2266">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r w:rsidRPr="006B2266">
              <w:rPr>
                <w:rFonts w:ascii="Tahoma" w:eastAsia="Times New Roman" w:hAnsi="Tahoma" w:cs="B Zar" w:hint="cs"/>
                <w:color w:val="000000"/>
                <w:sz w:val="24"/>
                <w:szCs w:val="24"/>
                <w:rtl/>
              </w:rPr>
              <w:t xml:space="preserve">۴-اخذ تائیدیه موضوع از مرکز اطلاعات و مدارک علمی ایران(ایرانداک) </w:t>
            </w:r>
          </w:p>
          <w:p w:rsidR="004B6098" w:rsidRPr="006B2266" w:rsidRDefault="004B6098" w:rsidP="004B6098">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r w:rsidRPr="006B2266">
              <w:rPr>
                <w:rFonts w:ascii="Tahoma" w:eastAsia="Times New Roman" w:hAnsi="Tahoma" w:cs="B Zar" w:hint="cs"/>
                <w:color w:val="000000"/>
                <w:sz w:val="24"/>
                <w:szCs w:val="24"/>
                <w:rtl/>
              </w:rPr>
              <w:t xml:space="preserve">۵- ارائه اصل پروپوزال و نامه ایران داک به واحد تحصیلات تکمیلی </w:t>
            </w:r>
          </w:p>
          <w:p w:rsidR="004B6098" w:rsidRPr="006B2266" w:rsidRDefault="004B6098" w:rsidP="006B2266">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r w:rsidRPr="006B2266">
              <w:rPr>
                <w:rFonts w:ascii="Tahoma" w:eastAsia="Times New Roman" w:hAnsi="Tahoma" w:cs="B Zar" w:hint="cs"/>
                <w:color w:val="000000"/>
                <w:sz w:val="24"/>
                <w:szCs w:val="24"/>
                <w:rtl/>
              </w:rPr>
              <w:t xml:space="preserve">۶-تصویب پروپوزال توسط شوراءتخصصی رشته و گرفتن ابلاغ اساتید راهنما </w:t>
            </w:r>
          </w:p>
          <w:p w:rsidR="004B6098" w:rsidRPr="006B2266" w:rsidRDefault="004B6098" w:rsidP="004B6098">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r w:rsidRPr="006B2266">
              <w:rPr>
                <w:rFonts w:ascii="Tahoma" w:eastAsia="Times New Roman" w:hAnsi="Tahoma" w:cs="B Zar" w:hint="cs"/>
                <w:color w:val="000000"/>
                <w:sz w:val="24"/>
                <w:szCs w:val="24"/>
                <w:rtl/>
              </w:rPr>
              <w:t>۷-پس از اتمام مراحل تدوین پایان نامه دریافت فرم اعلام کفایت از وبلاگ تحصیلات تکمیلی ، جهت تائید از اساتید راهنما و مشاور برای اعلام آمادگی دفاع</w:t>
            </w:r>
          </w:p>
          <w:p w:rsidR="004B6098" w:rsidRPr="006B2266" w:rsidRDefault="006B2266" w:rsidP="004B6098">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r w:rsidRPr="006B2266">
              <w:rPr>
                <w:rFonts w:ascii="Tahoma" w:eastAsia="Times New Roman" w:hAnsi="Tahoma" w:cs="B Zar" w:hint="cs"/>
                <w:color w:val="000000"/>
                <w:sz w:val="24"/>
                <w:szCs w:val="24"/>
                <w:rtl/>
              </w:rPr>
              <w:t>8</w:t>
            </w:r>
            <w:r w:rsidR="004B6098" w:rsidRPr="006B2266">
              <w:rPr>
                <w:rFonts w:ascii="Tahoma" w:eastAsia="Times New Roman" w:hAnsi="Tahoma" w:cs="B Zar" w:hint="cs"/>
                <w:color w:val="000000"/>
                <w:sz w:val="24"/>
                <w:szCs w:val="24"/>
                <w:rtl/>
              </w:rPr>
              <w:t>-مراجعه دانشجو جهت بررسی پرونده ار نظر :مالی .سنوات، معدل کل ، نظام وظیفه و ..</w:t>
            </w:r>
            <w:bookmarkStart w:id="0" w:name="_GoBack"/>
            <w:bookmarkEnd w:id="0"/>
            <w:r w:rsidR="004B6098" w:rsidRPr="006B2266">
              <w:rPr>
                <w:rFonts w:ascii="Tahoma" w:eastAsia="Times New Roman" w:hAnsi="Tahoma" w:cs="B Zar" w:hint="cs"/>
                <w:color w:val="000000"/>
                <w:sz w:val="24"/>
                <w:szCs w:val="24"/>
                <w:rtl/>
              </w:rPr>
              <w:t>.</w:t>
            </w:r>
          </w:p>
          <w:p w:rsidR="004B6098" w:rsidRPr="006B2266" w:rsidRDefault="006B2266" w:rsidP="004B6098">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r w:rsidRPr="006B2266">
              <w:rPr>
                <w:rFonts w:ascii="Tahoma" w:eastAsia="Times New Roman" w:hAnsi="Tahoma" w:cs="B Zar" w:hint="cs"/>
                <w:color w:val="000000"/>
                <w:sz w:val="24"/>
                <w:szCs w:val="24"/>
                <w:rtl/>
              </w:rPr>
              <w:t>9</w:t>
            </w:r>
            <w:r w:rsidR="004B6098" w:rsidRPr="006B2266">
              <w:rPr>
                <w:rFonts w:ascii="Tahoma" w:eastAsia="Times New Roman" w:hAnsi="Tahoma" w:cs="B Zar" w:hint="cs"/>
                <w:color w:val="000000"/>
                <w:sz w:val="24"/>
                <w:szCs w:val="24"/>
                <w:rtl/>
              </w:rPr>
              <w:t xml:space="preserve">-مشخص کردن استاد داور توسط گروه و گرفتن مجوز دفاع </w:t>
            </w:r>
          </w:p>
          <w:p w:rsidR="004B6098" w:rsidRPr="006B2266" w:rsidRDefault="006B2266" w:rsidP="006B2266">
            <w:pPr>
              <w:shd w:val="clear" w:color="auto" w:fill="FFFFFF"/>
              <w:spacing w:before="100" w:beforeAutospacing="1" w:after="100" w:afterAutospacing="1" w:line="240" w:lineRule="auto"/>
              <w:jc w:val="center"/>
              <w:rPr>
                <w:rFonts w:ascii="Tahoma" w:eastAsia="Times New Roman" w:hAnsi="Tahoma" w:cs="B Zar"/>
                <w:color w:val="000000"/>
                <w:sz w:val="24"/>
                <w:szCs w:val="24"/>
                <w:rtl/>
              </w:rPr>
            </w:pPr>
            <w:r w:rsidRPr="006B2266">
              <w:rPr>
                <w:rFonts w:ascii="Tahoma" w:eastAsia="Times New Roman" w:hAnsi="Tahoma" w:cs="B Zar" w:hint="cs"/>
                <w:color w:val="000000"/>
                <w:sz w:val="24"/>
                <w:szCs w:val="24"/>
                <w:rtl/>
              </w:rPr>
              <w:t>10</w:t>
            </w:r>
            <w:r w:rsidR="004B6098" w:rsidRPr="006B2266">
              <w:rPr>
                <w:rFonts w:ascii="Tahoma" w:eastAsia="Times New Roman" w:hAnsi="Tahoma" w:cs="B Zar" w:hint="cs"/>
                <w:color w:val="000000"/>
                <w:sz w:val="24"/>
                <w:szCs w:val="24"/>
                <w:rtl/>
              </w:rPr>
              <w:t xml:space="preserve">- هماهنگی زمان دفاع با استاد راهنما/مشاور/داور </w:t>
            </w:r>
            <w:r w:rsidRPr="006B2266">
              <w:rPr>
                <w:rFonts w:ascii="Tahoma" w:eastAsia="Times New Roman" w:hAnsi="Tahoma" w:cs="B Zar" w:hint="cs"/>
                <w:color w:val="000000"/>
                <w:sz w:val="24"/>
                <w:szCs w:val="24"/>
                <w:rtl/>
              </w:rPr>
              <w:t xml:space="preserve"> و</w:t>
            </w:r>
            <w:r w:rsidR="004B6098" w:rsidRPr="006B2266">
              <w:rPr>
                <w:rFonts w:ascii="Tahoma" w:eastAsia="Times New Roman" w:hAnsi="Tahoma" w:cs="B Zar" w:hint="cs"/>
                <w:color w:val="000000"/>
                <w:sz w:val="24"/>
                <w:szCs w:val="24"/>
                <w:rtl/>
              </w:rPr>
              <w:t xml:space="preserve"> واحد تحصیلات تکمیلی دانشگاه</w:t>
            </w:r>
          </w:p>
          <w:p w:rsidR="004B6098" w:rsidRPr="006B2266" w:rsidRDefault="004B6098" w:rsidP="006B2266">
            <w:pPr>
              <w:shd w:val="clear" w:color="auto" w:fill="FFFFFF"/>
              <w:spacing w:before="100" w:beforeAutospacing="1" w:after="100" w:afterAutospacing="1" w:line="240" w:lineRule="auto"/>
              <w:jc w:val="center"/>
              <w:rPr>
                <w:rFonts w:ascii="Tahoma" w:eastAsia="Times New Roman" w:hAnsi="Tahoma" w:cs="B Zar"/>
                <w:color w:val="000000"/>
                <w:sz w:val="24"/>
                <w:szCs w:val="24"/>
              </w:rPr>
            </w:pPr>
            <w:r w:rsidRPr="006B2266">
              <w:rPr>
                <w:rFonts w:ascii="Tahoma" w:eastAsia="Times New Roman" w:hAnsi="Tahoma" w:cs="Tahoma" w:hint="cs"/>
                <w:color w:val="000000"/>
                <w:sz w:val="24"/>
                <w:szCs w:val="24"/>
                <w:rtl/>
              </w:rPr>
              <w:t> </w:t>
            </w:r>
            <w:r w:rsidRPr="006B2266">
              <w:rPr>
                <w:rFonts w:ascii="Tahoma" w:eastAsia="Times New Roman" w:hAnsi="Tahoma" w:cs="B Zar" w:hint="cs"/>
                <w:color w:val="000000"/>
                <w:sz w:val="24"/>
                <w:szCs w:val="24"/>
                <w:rtl/>
              </w:rPr>
              <w:t>1</w:t>
            </w:r>
            <w:r w:rsidR="006B2266" w:rsidRPr="006B2266">
              <w:rPr>
                <w:rFonts w:ascii="Tahoma" w:eastAsia="Times New Roman" w:hAnsi="Tahoma" w:cs="B Zar" w:hint="cs"/>
                <w:color w:val="000000"/>
                <w:sz w:val="24"/>
                <w:szCs w:val="24"/>
                <w:rtl/>
              </w:rPr>
              <w:t>1</w:t>
            </w:r>
            <w:r w:rsidRPr="006B2266">
              <w:rPr>
                <w:rFonts w:ascii="Tahoma" w:eastAsia="Times New Roman" w:hAnsi="Tahoma" w:cs="B Zar" w:hint="cs"/>
                <w:color w:val="000000"/>
                <w:sz w:val="24"/>
                <w:szCs w:val="24"/>
                <w:rtl/>
              </w:rPr>
              <w:t xml:space="preserve">- برگزاری جلسه دفاع </w:t>
            </w:r>
          </w:p>
        </w:tc>
      </w:tr>
    </w:tbl>
    <w:p w:rsidR="004B6098" w:rsidRPr="00AB4960" w:rsidRDefault="004B6098">
      <w:pPr>
        <w:rPr>
          <w:sz w:val="36"/>
          <w:szCs w:val="36"/>
          <w:rtl/>
          <w:lang w:bidi="ar-SA"/>
        </w:rPr>
      </w:pPr>
    </w:p>
    <w:p w:rsidR="004B6098" w:rsidRDefault="00AB4960" w:rsidP="004A5F82">
      <w:pPr>
        <w:tabs>
          <w:tab w:val="left" w:pos="1331"/>
          <w:tab w:val="center" w:pos="4513"/>
        </w:tabs>
        <w:spacing w:after="0" w:line="360" w:lineRule="atLeast"/>
      </w:pPr>
      <w:r w:rsidRPr="00AB4960">
        <w:rPr>
          <w:rFonts w:ascii="Tahoma" w:eastAsia="Times New Roman" w:hAnsi="Tahoma" w:cs="B Zar" w:hint="cs"/>
          <w:color w:val="000000"/>
          <w:sz w:val="36"/>
          <w:szCs w:val="36"/>
          <w:rtl/>
        </w:rPr>
        <w:t>دانشجویان لازم است فرم های مربوط به پایان نامه را از همین سایت دریافت نمایند.</w:t>
      </w:r>
    </w:p>
    <w:sectPr w:rsidR="004B6098" w:rsidSect="007B128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F4" w:rsidRDefault="00D70AF4" w:rsidP="00090037">
      <w:pPr>
        <w:spacing w:after="0" w:line="240" w:lineRule="auto"/>
      </w:pPr>
      <w:r>
        <w:separator/>
      </w:r>
    </w:p>
  </w:endnote>
  <w:endnote w:type="continuationSeparator" w:id="0">
    <w:p w:rsidR="00D70AF4" w:rsidRDefault="00D70AF4" w:rsidP="0009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F4" w:rsidRDefault="00D70AF4" w:rsidP="00090037">
      <w:pPr>
        <w:spacing w:after="0" w:line="240" w:lineRule="auto"/>
      </w:pPr>
      <w:r>
        <w:separator/>
      </w:r>
    </w:p>
  </w:footnote>
  <w:footnote w:type="continuationSeparator" w:id="0">
    <w:p w:rsidR="00D70AF4" w:rsidRDefault="00D70AF4" w:rsidP="000900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6098"/>
    <w:rsid w:val="00090037"/>
    <w:rsid w:val="00210761"/>
    <w:rsid w:val="003F488A"/>
    <w:rsid w:val="00466A25"/>
    <w:rsid w:val="004A3919"/>
    <w:rsid w:val="004A5F82"/>
    <w:rsid w:val="004B6098"/>
    <w:rsid w:val="006503D3"/>
    <w:rsid w:val="006A25B7"/>
    <w:rsid w:val="006B2266"/>
    <w:rsid w:val="006F7669"/>
    <w:rsid w:val="007B1289"/>
    <w:rsid w:val="008052B0"/>
    <w:rsid w:val="008909E3"/>
    <w:rsid w:val="008E3B31"/>
    <w:rsid w:val="009510CD"/>
    <w:rsid w:val="00971913"/>
    <w:rsid w:val="00A31A55"/>
    <w:rsid w:val="00AB4960"/>
    <w:rsid w:val="00AB7E2B"/>
    <w:rsid w:val="00B75D9C"/>
    <w:rsid w:val="00D70AF4"/>
    <w:rsid w:val="00E30069"/>
    <w:rsid w:val="00FF33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688FA-2EF0-41A3-9C35-6A6AA3BC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09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98"/>
    <w:rPr>
      <w:rFonts w:ascii="Tahoma" w:hAnsi="Tahoma" w:cs="Tahoma"/>
      <w:sz w:val="16"/>
      <w:szCs w:val="16"/>
    </w:rPr>
  </w:style>
  <w:style w:type="character" w:styleId="Strong">
    <w:name w:val="Strong"/>
    <w:basedOn w:val="DefaultParagraphFont"/>
    <w:uiPriority w:val="22"/>
    <w:qFormat/>
    <w:rsid w:val="003F488A"/>
    <w:rPr>
      <w:b/>
      <w:bCs/>
    </w:rPr>
  </w:style>
  <w:style w:type="paragraph" w:styleId="Header">
    <w:name w:val="header"/>
    <w:basedOn w:val="Normal"/>
    <w:link w:val="HeaderChar"/>
    <w:uiPriority w:val="99"/>
    <w:unhideWhenUsed/>
    <w:rsid w:val="0009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037"/>
  </w:style>
  <w:style w:type="paragraph" w:styleId="Footer">
    <w:name w:val="footer"/>
    <w:basedOn w:val="Normal"/>
    <w:link w:val="FooterChar"/>
    <w:uiPriority w:val="99"/>
    <w:unhideWhenUsed/>
    <w:rsid w:val="0009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49499">
      <w:bodyDiv w:val="1"/>
      <w:marLeft w:val="0"/>
      <w:marRight w:val="0"/>
      <w:marTop w:val="0"/>
      <w:marBottom w:val="0"/>
      <w:divBdr>
        <w:top w:val="none" w:sz="0" w:space="0" w:color="auto"/>
        <w:left w:val="none" w:sz="0" w:space="0" w:color="auto"/>
        <w:bottom w:val="none" w:sz="0" w:space="0" w:color="auto"/>
        <w:right w:val="none" w:sz="0" w:space="0" w:color="auto"/>
      </w:divBdr>
      <w:divsChild>
        <w:div w:id="983006574">
          <w:marLeft w:val="0"/>
          <w:marRight w:val="0"/>
          <w:marTop w:val="225"/>
          <w:marBottom w:val="0"/>
          <w:divBdr>
            <w:top w:val="none" w:sz="0" w:space="0" w:color="auto"/>
            <w:left w:val="none" w:sz="0" w:space="0" w:color="auto"/>
            <w:bottom w:val="none" w:sz="0" w:space="0" w:color="auto"/>
            <w:right w:val="none" w:sz="0" w:space="0" w:color="auto"/>
          </w:divBdr>
          <w:divsChild>
            <w:div w:id="1656177517">
              <w:marLeft w:val="0"/>
              <w:marRight w:val="0"/>
              <w:marTop w:val="0"/>
              <w:marBottom w:val="0"/>
              <w:divBdr>
                <w:top w:val="none" w:sz="0" w:space="0" w:color="auto"/>
                <w:left w:val="none" w:sz="0" w:space="0" w:color="auto"/>
                <w:bottom w:val="none" w:sz="0" w:space="0" w:color="auto"/>
                <w:right w:val="none" w:sz="0" w:space="0" w:color="auto"/>
              </w:divBdr>
              <w:divsChild>
                <w:div w:id="1170558315">
                  <w:marLeft w:val="0"/>
                  <w:marRight w:val="0"/>
                  <w:marTop w:val="0"/>
                  <w:marBottom w:val="0"/>
                  <w:divBdr>
                    <w:top w:val="none" w:sz="0" w:space="0" w:color="auto"/>
                    <w:left w:val="none" w:sz="0" w:space="0" w:color="auto"/>
                    <w:bottom w:val="none" w:sz="0" w:space="0" w:color="auto"/>
                    <w:right w:val="none" w:sz="0" w:space="0" w:color="auto"/>
                  </w:divBdr>
                </w:div>
                <w:div w:id="5865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6632">
      <w:bodyDiv w:val="1"/>
      <w:marLeft w:val="0"/>
      <w:marRight w:val="0"/>
      <w:marTop w:val="0"/>
      <w:marBottom w:val="0"/>
      <w:divBdr>
        <w:top w:val="none" w:sz="0" w:space="0" w:color="auto"/>
        <w:left w:val="none" w:sz="0" w:space="0" w:color="auto"/>
        <w:bottom w:val="none" w:sz="0" w:space="0" w:color="auto"/>
        <w:right w:val="none" w:sz="0" w:space="0" w:color="auto"/>
      </w:divBdr>
      <w:divsChild>
        <w:div w:id="1148790154">
          <w:marLeft w:val="0"/>
          <w:marRight w:val="0"/>
          <w:marTop w:val="225"/>
          <w:marBottom w:val="0"/>
          <w:divBdr>
            <w:top w:val="none" w:sz="0" w:space="0" w:color="auto"/>
            <w:left w:val="none" w:sz="0" w:space="0" w:color="auto"/>
            <w:bottom w:val="none" w:sz="0" w:space="0" w:color="auto"/>
            <w:right w:val="none" w:sz="0" w:space="0" w:color="auto"/>
          </w:divBdr>
          <w:divsChild>
            <w:div w:id="579027481">
              <w:marLeft w:val="0"/>
              <w:marRight w:val="0"/>
              <w:marTop w:val="0"/>
              <w:marBottom w:val="0"/>
              <w:divBdr>
                <w:top w:val="none" w:sz="0" w:space="0" w:color="auto"/>
                <w:left w:val="none" w:sz="0" w:space="0" w:color="auto"/>
                <w:bottom w:val="none" w:sz="0" w:space="0" w:color="auto"/>
                <w:right w:val="none" w:sz="0" w:space="0" w:color="auto"/>
              </w:divBdr>
              <w:divsChild>
                <w:div w:id="497429091">
                  <w:marLeft w:val="0"/>
                  <w:marRight w:val="0"/>
                  <w:marTop w:val="0"/>
                  <w:marBottom w:val="0"/>
                  <w:divBdr>
                    <w:top w:val="none" w:sz="0" w:space="0" w:color="auto"/>
                    <w:left w:val="none" w:sz="0" w:space="0" w:color="auto"/>
                    <w:bottom w:val="none" w:sz="0" w:space="0" w:color="auto"/>
                    <w:right w:val="none" w:sz="0" w:space="0" w:color="auto"/>
                  </w:divBdr>
                </w:div>
                <w:div w:id="7178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3785">
      <w:bodyDiv w:val="1"/>
      <w:marLeft w:val="0"/>
      <w:marRight w:val="0"/>
      <w:marTop w:val="0"/>
      <w:marBottom w:val="0"/>
      <w:divBdr>
        <w:top w:val="none" w:sz="0" w:space="0" w:color="auto"/>
        <w:left w:val="none" w:sz="0" w:space="0" w:color="auto"/>
        <w:bottom w:val="none" w:sz="0" w:space="0" w:color="auto"/>
        <w:right w:val="none" w:sz="0" w:space="0" w:color="auto"/>
      </w:divBdr>
      <w:divsChild>
        <w:div w:id="1124350421">
          <w:marLeft w:val="0"/>
          <w:marRight w:val="0"/>
          <w:marTop w:val="225"/>
          <w:marBottom w:val="0"/>
          <w:divBdr>
            <w:top w:val="none" w:sz="0" w:space="0" w:color="auto"/>
            <w:left w:val="none" w:sz="0" w:space="0" w:color="auto"/>
            <w:bottom w:val="none" w:sz="0" w:space="0" w:color="auto"/>
            <w:right w:val="none" w:sz="0" w:space="0" w:color="auto"/>
          </w:divBdr>
          <w:divsChild>
            <w:div w:id="240412210">
              <w:marLeft w:val="0"/>
              <w:marRight w:val="0"/>
              <w:marTop w:val="0"/>
              <w:marBottom w:val="0"/>
              <w:divBdr>
                <w:top w:val="none" w:sz="0" w:space="0" w:color="auto"/>
                <w:left w:val="none" w:sz="0" w:space="0" w:color="auto"/>
                <w:bottom w:val="none" w:sz="0" w:space="0" w:color="auto"/>
                <w:right w:val="none" w:sz="0" w:space="0" w:color="auto"/>
              </w:divBdr>
              <w:divsChild>
                <w:div w:id="1100370173">
                  <w:marLeft w:val="0"/>
                  <w:marRight w:val="0"/>
                  <w:marTop w:val="0"/>
                  <w:marBottom w:val="0"/>
                  <w:divBdr>
                    <w:top w:val="none" w:sz="0" w:space="0" w:color="auto"/>
                    <w:left w:val="none" w:sz="0" w:space="0" w:color="auto"/>
                    <w:bottom w:val="none" w:sz="0" w:space="0" w:color="auto"/>
                    <w:right w:val="none" w:sz="0" w:space="0" w:color="auto"/>
                  </w:divBdr>
                  <w:divsChild>
                    <w:div w:id="1497301361">
                      <w:marLeft w:val="0"/>
                      <w:marRight w:val="0"/>
                      <w:marTop w:val="0"/>
                      <w:marBottom w:val="0"/>
                      <w:divBdr>
                        <w:top w:val="none" w:sz="0" w:space="0" w:color="auto"/>
                        <w:left w:val="none" w:sz="0" w:space="0" w:color="auto"/>
                        <w:bottom w:val="dotted" w:sz="24" w:space="1" w:color="000000"/>
                        <w:right w:val="none" w:sz="0" w:space="0" w:color="auto"/>
                      </w:divBdr>
                    </w:div>
                  </w:divsChild>
                </w:div>
              </w:divsChild>
            </w:div>
          </w:divsChild>
        </w:div>
      </w:divsChild>
    </w:div>
    <w:div w:id="1597708757">
      <w:bodyDiv w:val="1"/>
      <w:marLeft w:val="0"/>
      <w:marRight w:val="0"/>
      <w:marTop w:val="0"/>
      <w:marBottom w:val="0"/>
      <w:divBdr>
        <w:top w:val="none" w:sz="0" w:space="0" w:color="auto"/>
        <w:left w:val="none" w:sz="0" w:space="0" w:color="auto"/>
        <w:bottom w:val="none" w:sz="0" w:space="0" w:color="auto"/>
        <w:right w:val="none" w:sz="0" w:space="0" w:color="auto"/>
      </w:divBdr>
      <w:divsChild>
        <w:div w:id="1019895260">
          <w:marLeft w:val="0"/>
          <w:marRight w:val="0"/>
          <w:marTop w:val="0"/>
          <w:marBottom w:val="0"/>
          <w:divBdr>
            <w:top w:val="none" w:sz="0" w:space="0" w:color="auto"/>
            <w:left w:val="none" w:sz="0" w:space="0" w:color="auto"/>
            <w:bottom w:val="none" w:sz="0" w:space="0" w:color="auto"/>
            <w:right w:val="none" w:sz="0" w:space="0" w:color="auto"/>
          </w:divBdr>
          <w:divsChild>
            <w:div w:id="1696343088">
              <w:marLeft w:val="0"/>
              <w:marRight w:val="0"/>
              <w:marTop w:val="0"/>
              <w:marBottom w:val="0"/>
              <w:divBdr>
                <w:top w:val="none" w:sz="0" w:space="0" w:color="auto"/>
                <w:left w:val="none" w:sz="0" w:space="0" w:color="auto"/>
                <w:bottom w:val="none" w:sz="0" w:space="0" w:color="auto"/>
                <w:right w:val="none" w:sz="0" w:space="0" w:color="auto"/>
              </w:divBdr>
            </w:div>
            <w:div w:id="14891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099">
      <w:bodyDiv w:val="1"/>
      <w:marLeft w:val="0"/>
      <w:marRight w:val="0"/>
      <w:marTop w:val="0"/>
      <w:marBottom w:val="0"/>
      <w:divBdr>
        <w:top w:val="none" w:sz="0" w:space="0" w:color="auto"/>
        <w:left w:val="none" w:sz="0" w:space="0" w:color="auto"/>
        <w:bottom w:val="none" w:sz="0" w:space="0" w:color="auto"/>
        <w:right w:val="none" w:sz="0" w:space="0" w:color="auto"/>
      </w:divBdr>
      <w:divsChild>
        <w:div w:id="1696810892">
          <w:marLeft w:val="0"/>
          <w:marRight w:val="0"/>
          <w:marTop w:val="225"/>
          <w:marBottom w:val="0"/>
          <w:divBdr>
            <w:top w:val="none" w:sz="0" w:space="0" w:color="auto"/>
            <w:left w:val="none" w:sz="0" w:space="0" w:color="auto"/>
            <w:bottom w:val="none" w:sz="0" w:space="0" w:color="auto"/>
            <w:right w:val="none" w:sz="0" w:space="0" w:color="auto"/>
          </w:divBdr>
          <w:divsChild>
            <w:div w:id="1911304154">
              <w:marLeft w:val="0"/>
              <w:marRight w:val="0"/>
              <w:marTop w:val="0"/>
              <w:marBottom w:val="0"/>
              <w:divBdr>
                <w:top w:val="none" w:sz="0" w:space="0" w:color="auto"/>
                <w:left w:val="none" w:sz="0" w:space="0" w:color="auto"/>
                <w:bottom w:val="none" w:sz="0" w:space="0" w:color="auto"/>
                <w:right w:val="none" w:sz="0" w:space="0" w:color="auto"/>
              </w:divBdr>
              <w:divsChild>
                <w:div w:id="1479960994">
                  <w:marLeft w:val="0"/>
                  <w:marRight w:val="0"/>
                  <w:marTop w:val="0"/>
                  <w:marBottom w:val="0"/>
                  <w:divBdr>
                    <w:top w:val="none" w:sz="0" w:space="0" w:color="auto"/>
                    <w:left w:val="none" w:sz="0" w:space="0" w:color="auto"/>
                    <w:bottom w:val="none" w:sz="0" w:space="0" w:color="auto"/>
                    <w:right w:val="none" w:sz="0" w:space="0" w:color="auto"/>
                  </w:divBdr>
                </w:div>
                <w:div w:id="3756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99759">
      <w:bodyDiv w:val="1"/>
      <w:marLeft w:val="0"/>
      <w:marRight w:val="0"/>
      <w:marTop w:val="75"/>
      <w:marBottom w:val="75"/>
      <w:divBdr>
        <w:top w:val="none" w:sz="0" w:space="0" w:color="auto"/>
        <w:left w:val="none" w:sz="0" w:space="0" w:color="auto"/>
        <w:bottom w:val="none" w:sz="0" w:space="0" w:color="auto"/>
        <w:right w:val="none" w:sz="0" w:space="0" w:color="auto"/>
      </w:divBdr>
      <w:divsChild>
        <w:div w:id="492527302">
          <w:marLeft w:val="0"/>
          <w:marRight w:val="0"/>
          <w:marTop w:val="0"/>
          <w:marBottom w:val="30"/>
          <w:divBdr>
            <w:top w:val="single" w:sz="6" w:space="0" w:color="C0D0E0"/>
            <w:left w:val="single" w:sz="6" w:space="0" w:color="C0D0E0"/>
            <w:bottom w:val="single" w:sz="6" w:space="0" w:color="C0D0E0"/>
            <w:right w:val="single" w:sz="6" w:space="0" w:color="C0D0E0"/>
          </w:divBdr>
          <w:divsChild>
            <w:div w:id="603147153">
              <w:marLeft w:val="0"/>
              <w:marRight w:val="0"/>
              <w:marTop w:val="0"/>
              <w:marBottom w:val="0"/>
              <w:divBdr>
                <w:top w:val="none" w:sz="0" w:space="0" w:color="auto"/>
                <w:left w:val="none" w:sz="0" w:space="0" w:color="auto"/>
                <w:bottom w:val="none" w:sz="0" w:space="0" w:color="auto"/>
                <w:right w:val="none" w:sz="0" w:space="0" w:color="auto"/>
              </w:divBdr>
              <w:divsChild>
                <w:div w:id="250890573">
                  <w:marLeft w:val="0"/>
                  <w:marRight w:val="0"/>
                  <w:marTop w:val="0"/>
                  <w:marBottom w:val="0"/>
                  <w:divBdr>
                    <w:top w:val="none" w:sz="0" w:space="0" w:color="auto"/>
                    <w:left w:val="none" w:sz="0" w:space="0" w:color="auto"/>
                    <w:bottom w:val="none" w:sz="0" w:space="0" w:color="auto"/>
                    <w:right w:val="none" w:sz="0" w:space="0" w:color="auto"/>
                  </w:divBdr>
                  <w:divsChild>
                    <w:div w:id="312611054">
                      <w:marLeft w:val="0"/>
                      <w:marRight w:val="75"/>
                      <w:marTop w:val="75"/>
                      <w:marBottom w:val="150"/>
                      <w:divBdr>
                        <w:top w:val="single" w:sz="6" w:space="0" w:color="C0D0E0"/>
                        <w:left w:val="single" w:sz="6" w:space="0" w:color="C0D0E0"/>
                        <w:bottom w:val="single" w:sz="6" w:space="0" w:color="C0D0E0"/>
                        <w:right w:val="single" w:sz="6" w:space="0" w:color="C0D0E0"/>
                      </w:divBdr>
                    </w:div>
                  </w:divsChild>
                </w:div>
              </w:divsChild>
            </w:div>
          </w:divsChild>
        </w:div>
      </w:divsChild>
    </w:div>
    <w:div w:id="1856963482">
      <w:bodyDiv w:val="1"/>
      <w:marLeft w:val="0"/>
      <w:marRight w:val="0"/>
      <w:marTop w:val="0"/>
      <w:marBottom w:val="0"/>
      <w:divBdr>
        <w:top w:val="none" w:sz="0" w:space="0" w:color="auto"/>
        <w:left w:val="none" w:sz="0" w:space="0" w:color="auto"/>
        <w:bottom w:val="none" w:sz="0" w:space="0" w:color="auto"/>
        <w:right w:val="none" w:sz="0" w:space="0" w:color="auto"/>
      </w:divBdr>
      <w:divsChild>
        <w:div w:id="1992783586">
          <w:marLeft w:val="0"/>
          <w:marRight w:val="0"/>
          <w:marTop w:val="0"/>
          <w:marBottom w:val="0"/>
          <w:divBdr>
            <w:top w:val="none" w:sz="0" w:space="0" w:color="auto"/>
            <w:left w:val="none" w:sz="0" w:space="0" w:color="auto"/>
            <w:bottom w:val="none" w:sz="0" w:space="0" w:color="auto"/>
            <w:right w:val="none" w:sz="0" w:space="0" w:color="auto"/>
          </w:divBdr>
          <w:divsChild>
            <w:div w:id="564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mba86.blogfa.com/post/411/%da%a9%d9%84%d9%85%d9%87-%d9%be%da%98%d9%88%d9%87%d8%b4-%d9%85%d8%ad%d9%88%d8%b1-%d8%8c-%d8%a7%d9%85%d9%88%d8%b2%d8%b4-%d9%85%d8%ad%d9%88%d8%b1-%d8%8c-%d9%85%d8%ac%d8%a7%d8%b2%db%8c-%db%8c%d8%b9%d9%86%db%8c-%da%86%d9%87-" TargetMode="External"/><Relationship Id="rId3" Type="http://schemas.openxmlformats.org/officeDocument/2006/relationships/webSettings" Target="webSettings.xml"/><Relationship Id="rId7" Type="http://schemas.openxmlformats.org/officeDocument/2006/relationships/hyperlink" Target="http://reg.pnu.ac.i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bmba86.blogfa.com/post/421/%d8%a7%d8%b7%d9%84%d8%a7%d8%b9%db%8c%d9%87-%d9%85%d9%87%d9%85-%d8%a8%d8%b1%d8%a7%db%8c-%d8%aa%d8%b9%db%8c%db%8c%d9%86-%d9%85%d8%b1%da%a9%d8%b2-%d9%85%d8%ad%d9%84-%d8%a2%d8%b2%d9%85%d9%88%d9%8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mbavpnu.blogfa.com/post-626.aspx" TargetMode="External"/><Relationship Id="rId4" Type="http://schemas.openxmlformats.org/officeDocument/2006/relationships/footnotes" Target="footnotes.xml"/><Relationship Id="rId9" Type="http://schemas.openxmlformats.org/officeDocument/2006/relationships/hyperlink" Target="http://www.lms.pn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c:creator>
  <cp:keywords/>
  <dc:description/>
  <cp:lastModifiedBy>Mehdi</cp:lastModifiedBy>
  <cp:revision>19</cp:revision>
  <cp:lastPrinted>2015-11-05T05:41:00Z</cp:lastPrinted>
  <dcterms:created xsi:type="dcterms:W3CDTF">2015-10-21T10:50:00Z</dcterms:created>
  <dcterms:modified xsi:type="dcterms:W3CDTF">2015-12-06T14:05:00Z</dcterms:modified>
</cp:coreProperties>
</file>